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0A1" w:rsidRPr="008027B2" w:rsidRDefault="000260A1" w:rsidP="000260A1">
      <w:pPr>
        <w:tabs>
          <w:tab w:val="left" w:pos="3600"/>
        </w:tabs>
        <w:overflowPunct w:val="0"/>
        <w:spacing w:after="0"/>
        <w:jc w:val="center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МУ «</w:t>
      </w:r>
      <w:proofErr w:type="spellStart"/>
      <w:r>
        <w:rPr>
          <w:rFonts w:ascii="Times New Roman" w:hAnsi="Times New Roman"/>
        </w:rPr>
        <w:t>УДУКурчалоевского</w:t>
      </w:r>
      <w:proofErr w:type="spellEnd"/>
      <w:r w:rsidRPr="008027B2">
        <w:rPr>
          <w:rFonts w:ascii="Times New Roman" w:hAnsi="Times New Roman"/>
        </w:rPr>
        <w:t xml:space="preserve"> муниципального района»</w:t>
      </w:r>
    </w:p>
    <w:p w:rsidR="000260A1" w:rsidRPr="008027B2" w:rsidRDefault="000260A1" w:rsidP="000260A1">
      <w:pPr>
        <w:spacing w:after="0"/>
        <w:jc w:val="center"/>
        <w:rPr>
          <w:rFonts w:ascii="Times New Roman" w:hAnsi="Times New Roman" w:cs="Times New Roman"/>
          <w:b/>
        </w:rPr>
      </w:pPr>
      <w:r w:rsidRPr="008027B2"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</w:t>
      </w:r>
    </w:p>
    <w:p w:rsidR="000260A1" w:rsidRPr="008027B2" w:rsidRDefault="000260A1" w:rsidP="000260A1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«ДЕТСКИЙ САД №3г. Курчалой Курчалоевского муниципального района Чеченской Республики</w:t>
      </w:r>
      <w:r w:rsidRPr="008027B2">
        <w:rPr>
          <w:rFonts w:ascii="Times New Roman" w:hAnsi="Times New Roman"/>
          <w:b/>
        </w:rPr>
        <w:t>»</w:t>
      </w:r>
    </w:p>
    <w:p w:rsidR="000260A1" w:rsidRPr="008027B2" w:rsidRDefault="000260A1" w:rsidP="000260A1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8027B2">
        <w:rPr>
          <w:rFonts w:ascii="Times New Roman" w:hAnsi="Times New Roman"/>
          <w:b/>
        </w:rPr>
        <w:t xml:space="preserve">(МБДОУ «Детский сад </w:t>
      </w:r>
      <w:r>
        <w:rPr>
          <w:rFonts w:ascii="Times New Roman" w:hAnsi="Times New Roman"/>
          <w:b/>
        </w:rPr>
        <w:t>№3 г. Курчалой Курчалоевского муниципального района</w:t>
      </w:r>
      <w:r w:rsidRPr="008027B2">
        <w:rPr>
          <w:rFonts w:ascii="Times New Roman" w:hAnsi="Times New Roman"/>
          <w:b/>
        </w:rPr>
        <w:t>»)</w:t>
      </w:r>
    </w:p>
    <w:p w:rsidR="000260A1" w:rsidRPr="008027B2" w:rsidRDefault="000260A1" w:rsidP="000260A1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</w:rPr>
      </w:pPr>
    </w:p>
    <w:p w:rsidR="000260A1" w:rsidRPr="008027B2" w:rsidRDefault="000260A1" w:rsidP="000260A1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</w:rPr>
      </w:pPr>
      <w:r w:rsidRPr="008027B2">
        <w:rPr>
          <w:rFonts w:ascii="Times New Roman" w:hAnsi="Times New Roman" w:cs="Times New Roman"/>
        </w:rPr>
        <w:t xml:space="preserve">МУ </w:t>
      </w:r>
      <w:r w:rsidRPr="008027B2">
        <w:rPr>
          <w:rFonts w:ascii="Times New Roman" w:hAnsi="Times New Roman"/>
        </w:rPr>
        <w:t>«</w:t>
      </w:r>
      <w:proofErr w:type="spellStart"/>
      <w:r>
        <w:rPr>
          <w:rFonts w:ascii="Times New Roman" w:hAnsi="Times New Roman"/>
        </w:rPr>
        <w:t>Курчалойн</w:t>
      </w:r>
      <w:proofErr w:type="spellEnd"/>
      <w:r w:rsidRPr="008027B2">
        <w:rPr>
          <w:rFonts w:ascii="Times New Roman" w:hAnsi="Times New Roman"/>
        </w:rPr>
        <w:t xml:space="preserve"> </w:t>
      </w:r>
      <w:proofErr w:type="spellStart"/>
      <w:r w:rsidRPr="008027B2">
        <w:rPr>
          <w:rFonts w:ascii="Times New Roman" w:hAnsi="Times New Roman"/>
        </w:rPr>
        <w:t>муниципальни</w:t>
      </w:r>
      <w:proofErr w:type="spellEnd"/>
      <w:r w:rsidRPr="008027B2">
        <w:rPr>
          <w:rFonts w:ascii="Times New Roman" w:hAnsi="Times New Roman"/>
        </w:rPr>
        <w:t xml:space="preserve"> к</w:t>
      </w:r>
      <w:r w:rsidRPr="008027B2">
        <w:rPr>
          <w:rFonts w:ascii="Times New Roman" w:hAnsi="Times New Roman"/>
          <w:lang w:val="en-US"/>
        </w:rPr>
        <w:t>I</w:t>
      </w:r>
      <w:proofErr w:type="spellStart"/>
      <w:r w:rsidRPr="008027B2">
        <w:rPr>
          <w:rFonts w:ascii="Times New Roman" w:hAnsi="Times New Roman"/>
        </w:rPr>
        <w:t>оштан</w:t>
      </w:r>
      <w:proofErr w:type="spellEnd"/>
      <w:r w:rsidRPr="008027B2">
        <w:rPr>
          <w:rFonts w:ascii="Times New Roman" w:hAnsi="Times New Roman"/>
        </w:rPr>
        <w:t xml:space="preserve"> ШХЬДУ</w:t>
      </w:r>
      <w:r w:rsidRPr="008027B2">
        <w:rPr>
          <w:rFonts w:ascii="Times New Roman" w:hAnsi="Times New Roman" w:cs="Times New Roman"/>
        </w:rPr>
        <w:t>»</w:t>
      </w:r>
    </w:p>
    <w:p w:rsidR="000260A1" w:rsidRDefault="000260A1" w:rsidP="000260A1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027B2">
        <w:rPr>
          <w:rFonts w:ascii="Times New Roman" w:hAnsi="Times New Roman"/>
          <w:b/>
          <w:sz w:val="24"/>
          <w:szCs w:val="24"/>
        </w:rPr>
        <w:t>Муниципальни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027B2">
        <w:rPr>
          <w:rFonts w:ascii="Times New Roman" w:hAnsi="Times New Roman"/>
          <w:b/>
          <w:sz w:val="24"/>
          <w:szCs w:val="24"/>
        </w:rPr>
        <w:t>бюджетни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027B2">
        <w:rPr>
          <w:rFonts w:ascii="Times New Roman" w:hAnsi="Times New Roman"/>
          <w:b/>
          <w:sz w:val="24"/>
          <w:szCs w:val="24"/>
        </w:rPr>
        <w:t>школалхьалхара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027B2">
        <w:rPr>
          <w:rFonts w:ascii="Times New Roman" w:hAnsi="Times New Roman"/>
          <w:b/>
          <w:sz w:val="24"/>
          <w:szCs w:val="24"/>
        </w:rPr>
        <w:t>дешаран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027B2">
        <w:rPr>
          <w:rFonts w:ascii="Times New Roman" w:hAnsi="Times New Roman"/>
          <w:b/>
          <w:sz w:val="24"/>
          <w:szCs w:val="24"/>
        </w:rPr>
        <w:t>учреждени</w:t>
      </w:r>
      <w:proofErr w:type="spellEnd"/>
      <w:r w:rsidRPr="008027B2">
        <w:rPr>
          <w:rFonts w:ascii="Times New Roman" w:hAnsi="Times New Roman"/>
          <w:b/>
          <w:sz w:val="24"/>
          <w:szCs w:val="24"/>
        </w:rPr>
        <w:t xml:space="preserve"> </w:t>
      </w:r>
    </w:p>
    <w:p w:rsidR="000260A1" w:rsidRPr="008027B2" w:rsidRDefault="000260A1" w:rsidP="000260A1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8027B2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 xml:space="preserve">НОХЧИЙН РЕСПУБЛИКАН КУРЧАЛОЙН МУНИЦИПАЛЬНИ К1ОШТАН КУРЧАЛОЙН Г1АЛАР </w:t>
      </w:r>
      <w:r w:rsidRPr="008027B2">
        <w:rPr>
          <w:rFonts w:ascii="Times New Roman" w:hAnsi="Times New Roman"/>
          <w:b/>
          <w:sz w:val="24"/>
          <w:szCs w:val="24"/>
        </w:rPr>
        <w:t>БЕРИЙН</w:t>
      </w:r>
      <w:r>
        <w:rPr>
          <w:rFonts w:ascii="Times New Roman" w:hAnsi="Times New Roman"/>
          <w:b/>
          <w:sz w:val="24"/>
          <w:szCs w:val="24"/>
        </w:rPr>
        <w:t xml:space="preserve"> БЕШ №3</w:t>
      </w:r>
      <w:r w:rsidRPr="008027B2">
        <w:rPr>
          <w:rFonts w:ascii="Times New Roman" w:hAnsi="Times New Roman"/>
          <w:b/>
          <w:sz w:val="24"/>
          <w:szCs w:val="24"/>
        </w:rPr>
        <w:t>»</w:t>
      </w:r>
    </w:p>
    <w:p w:rsidR="000260A1" w:rsidRDefault="000260A1" w:rsidP="000260A1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8027B2">
        <w:rPr>
          <w:rStyle w:val="a5"/>
          <w:rFonts w:ascii="Times New Roman" w:hAnsi="Times New Roman"/>
        </w:rPr>
        <w:t>(</w:t>
      </w:r>
      <w:r w:rsidRPr="008027B2">
        <w:rPr>
          <w:rFonts w:ascii="Times New Roman" w:hAnsi="Times New Roman"/>
          <w:b/>
        </w:rPr>
        <w:t>МБШХЬДУ «</w:t>
      </w:r>
      <w:r>
        <w:rPr>
          <w:rFonts w:ascii="Times New Roman" w:hAnsi="Times New Roman"/>
          <w:b/>
          <w:sz w:val="24"/>
          <w:szCs w:val="24"/>
        </w:rPr>
        <w:t xml:space="preserve">КУРЧАЛОЙН МУНИЦИПАЛЬНИ К1ОШТАН КУРЧАЛОЙН Г1АЛАР </w:t>
      </w:r>
      <w:r w:rsidRPr="008027B2">
        <w:rPr>
          <w:rFonts w:ascii="Times New Roman" w:hAnsi="Times New Roman"/>
          <w:b/>
          <w:sz w:val="24"/>
          <w:szCs w:val="24"/>
        </w:rPr>
        <w:t>БЕРИЙН</w:t>
      </w:r>
      <w:r>
        <w:rPr>
          <w:rFonts w:ascii="Times New Roman" w:hAnsi="Times New Roman"/>
          <w:b/>
          <w:sz w:val="24"/>
          <w:szCs w:val="24"/>
        </w:rPr>
        <w:t xml:space="preserve"> БЕШ №3»)</w:t>
      </w:r>
    </w:p>
    <w:p w:rsidR="000260A1" w:rsidRDefault="000260A1" w:rsidP="000260A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260A1" w:rsidRDefault="000260A1" w:rsidP="000260A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260A1" w:rsidRDefault="000260A1" w:rsidP="000260A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</w:t>
      </w:r>
      <w:r w:rsidRPr="006117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тчет</w:t>
      </w:r>
      <w:r w:rsidRPr="00800C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0260A1" w:rsidRPr="00F46D6C" w:rsidRDefault="000260A1" w:rsidP="000260A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</w:t>
      </w:r>
      <w:r w:rsidR="001A0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проделанной работе </w:t>
      </w:r>
      <w:proofErr w:type="gramStart"/>
      <w:r w:rsidR="001A0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 программе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развития  </w:t>
      </w:r>
      <w:r w:rsidR="001A0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ДОУ</w:t>
      </w:r>
    </w:p>
    <w:p w:rsidR="000260A1" w:rsidRDefault="000260A1" w:rsidP="000260A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 2020-2021 учебный год</w:t>
      </w:r>
    </w:p>
    <w:p w:rsidR="000260A1" w:rsidRDefault="000260A1" w:rsidP="000260A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260A1" w:rsidRDefault="000260A1" w:rsidP="000260A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117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Информационная справка </w:t>
      </w:r>
    </w:p>
    <w:p w:rsidR="000260A1" w:rsidRPr="00A371E0" w:rsidRDefault="000260A1" w:rsidP="000260A1">
      <w:pPr>
        <w:spacing w:after="0" w:line="234" w:lineRule="auto"/>
        <w:ind w:firstLine="900"/>
        <w:rPr>
          <w:rFonts w:ascii="Times New Roman" w:hAnsi="Times New Roman" w:cs="Times New Roman"/>
          <w:sz w:val="20"/>
          <w:szCs w:val="20"/>
        </w:rPr>
      </w:pPr>
      <w:r w:rsidRPr="00A371E0">
        <w:rPr>
          <w:rFonts w:ascii="Times New Roman" w:eastAsia="Times New Roman" w:hAnsi="Times New Roman" w:cs="Times New Roman"/>
          <w:sz w:val="28"/>
          <w:szCs w:val="28"/>
        </w:rPr>
        <w:t>Наименование учреждения: Муниципальное бюджетное дошкольное образовательное учреждение «Детский сад №</w:t>
      </w:r>
      <w:r>
        <w:rPr>
          <w:rFonts w:ascii="Times New Roman" w:eastAsia="Times New Roman" w:hAnsi="Times New Roman" w:cs="Times New Roman"/>
          <w:sz w:val="28"/>
          <w:szCs w:val="28"/>
        </w:rPr>
        <w:t>3 г. Курчалой Курчалоевского муниципального района</w:t>
      </w:r>
      <w:r w:rsidRPr="00A371E0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82331">
        <w:rPr>
          <w:rFonts w:ascii="Times New Roman" w:eastAsia="Times New Roman" w:hAnsi="Times New Roman" w:cs="Times New Roman"/>
          <w:sz w:val="28"/>
          <w:szCs w:val="28"/>
        </w:rPr>
        <w:t xml:space="preserve"> (д</w:t>
      </w:r>
      <w:r w:rsidR="00AA2BBB">
        <w:rPr>
          <w:rFonts w:ascii="Times New Roman" w:eastAsia="Times New Roman" w:hAnsi="Times New Roman" w:cs="Times New Roman"/>
          <w:sz w:val="28"/>
          <w:szCs w:val="28"/>
        </w:rPr>
        <w:t xml:space="preserve">алее </w:t>
      </w:r>
      <w:r w:rsidR="00982331">
        <w:rPr>
          <w:rFonts w:ascii="Times New Roman" w:eastAsia="Times New Roman" w:hAnsi="Times New Roman" w:cs="Times New Roman"/>
          <w:sz w:val="28"/>
          <w:szCs w:val="28"/>
        </w:rPr>
        <w:t>ДОУ).</w:t>
      </w:r>
    </w:p>
    <w:p w:rsidR="000260A1" w:rsidRPr="00A371E0" w:rsidRDefault="000260A1" w:rsidP="000260A1">
      <w:pPr>
        <w:spacing w:after="0" w:line="15" w:lineRule="exact"/>
        <w:rPr>
          <w:rFonts w:ascii="Times New Roman" w:hAnsi="Times New Roman" w:cs="Times New Roman"/>
          <w:sz w:val="20"/>
          <w:szCs w:val="20"/>
        </w:rPr>
      </w:pPr>
    </w:p>
    <w:p w:rsidR="000260A1" w:rsidRPr="00A371E0" w:rsidRDefault="000260A1" w:rsidP="000260A1">
      <w:pPr>
        <w:spacing w:after="0" w:line="234" w:lineRule="auto"/>
        <w:ind w:firstLine="900"/>
        <w:rPr>
          <w:rFonts w:ascii="Times New Roman" w:hAnsi="Times New Roman" w:cs="Times New Roman"/>
          <w:sz w:val="20"/>
          <w:szCs w:val="20"/>
        </w:rPr>
      </w:pPr>
      <w:r w:rsidRPr="00A371E0">
        <w:rPr>
          <w:rFonts w:ascii="Times New Roman" w:eastAsia="Times New Roman" w:hAnsi="Times New Roman" w:cs="Times New Roman"/>
          <w:sz w:val="28"/>
          <w:szCs w:val="28"/>
        </w:rPr>
        <w:t>Лицензия на основную образовательную деятельность: серия 20 Л 02, № 000</w:t>
      </w:r>
      <w:r>
        <w:rPr>
          <w:rFonts w:ascii="Times New Roman" w:eastAsia="Times New Roman" w:hAnsi="Times New Roman" w:cs="Times New Roman"/>
          <w:sz w:val="28"/>
          <w:szCs w:val="28"/>
        </w:rPr>
        <w:t>1752</w:t>
      </w:r>
      <w:r w:rsidRPr="00A371E0">
        <w:rPr>
          <w:rFonts w:ascii="Times New Roman" w:eastAsia="Times New Roman" w:hAnsi="Times New Roman" w:cs="Times New Roman"/>
          <w:sz w:val="28"/>
          <w:szCs w:val="28"/>
        </w:rPr>
        <w:t xml:space="preserve">, № </w:t>
      </w:r>
      <w:r>
        <w:rPr>
          <w:rFonts w:ascii="Times New Roman" w:eastAsia="Times New Roman" w:hAnsi="Times New Roman" w:cs="Times New Roman"/>
          <w:sz w:val="28"/>
          <w:szCs w:val="28"/>
        </w:rPr>
        <w:t>3365</w:t>
      </w:r>
      <w:r w:rsidRPr="00A371E0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26.02.2021</w:t>
      </w:r>
      <w:r w:rsidRPr="00A371E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260A1" w:rsidRPr="00A371E0" w:rsidRDefault="000260A1" w:rsidP="000260A1">
      <w:pPr>
        <w:spacing w:after="0" w:line="2" w:lineRule="exact"/>
        <w:rPr>
          <w:rFonts w:ascii="Times New Roman" w:hAnsi="Times New Roman" w:cs="Times New Roman"/>
          <w:sz w:val="20"/>
          <w:szCs w:val="20"/>
        </w:rPr>
      </w:pPr>
    </w:p>
    <w:p w:rsidR="000260A1" w:rsidRDefault="000260A1" w:rsidP="000260A1">
      <w:pPr>
        <w:tabs>
          <w:tab w:val="left" w:pos="2760"/>
          <w:tab w:val="left" w:pos="3700"/>
          <w:tab w:val="left" w:pos="4800"/>
          <w:tab w:val="left" w:pos="6400"/>
          <w:tab w:val="left" w:pos="7580"/>
          <w:tab w:val="left" w:pos="9200"/>
          <w:tab w:val="left" w:pos="9840"/>
        </w:tabs>
        <w:spacing w:after="0"/>
        <w:ind w:firstLine="900"/>
        <w:rPr>
          <w:rFonts w:ascii="Times New Roman" w:hAnsi="Times New Roman" w:cs="Times New Roman"/>
          <w:sz w:val="20"/>
          <w:szCs w:val="20"/>
        </w:rPr>
      </w:pPr>
      <w:r w:rsidRPr="00A371E0">
        <w:rPr>
          <w:rFonts w:ascii="Times New Roman" w:eastAsia="Times New Roman" w:hAnsi="Times New Roman" w:cs="Times New Roman"/>
          <w:sz w:val="28"/>
          <w:szCs w:val="28"/>
        </w:rPr>
        <w:t>Юридический</w:t>
      </w:r>
      <w:r w:rsidRPr="00A371E0">
        <w:rPr>
          <w:rFonts w:ascii="Times New Roman" w:eastAsia="Times New Roman" w:hAnsi="Times New Roman" w:cs="Times New Roman"/>
          <w:sz w:val="28"/>
          <w:szCs w:val="28"/>
        </w:rPr>
        <w:tab/>
        <w:t>адрес: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366319, </w:t>
      </w:r>
      <w:r>
        <w:rPr>
          <w:rFonts w:ascii="Times New Roman" w:hAnsi="Times New Roman" w:cs="Times New Roman"/>
          <w:sz w:val="28"/>
          <w:szCs w:val="20"/>
        </w:rPr>
        <w:t xml:space="preserve">Чеченская </w:t>
      </w:r>
      <w:proofErr w:type="gramStart"/>
      <w:r>
        <w:rPr>
          <w:rFonts w:ascii="Times New Roman" w:hAnsi="Times New Roman" w:cs="Times New Roman"/>
          <w:sz w:val="28"/>
          <w:szCs w:val="20"/>
        </w:rPr>
        <w:t>Республика</w:t>
      </w:r>
      <w:r w:rsidRPr="00A371E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371E0">
        <w:rPr>
          <w:rFonts w:ascii="Times New Roman" w:hAnsi="Times New Roman" w:cs="Times New Roman"/>
          <w:sz w:val="20"/>
          <w:szCs w:val="20"/>
        </w:rPr>
        <w:t xml:space="preserve"> </w:t>
      </w:r>
      <w:r w:rsidRPr="00A371E0">
        <w:rPr>
          <w:rFonts w:ascii="Times New Roman" w:hAnsi="Times New Roman" w:cs="Times New Roman"/>
          <w:sz w:val="24"/>
          <w:szCs w:val="20"/>
        </w:rPr>
        <w:t xml:space="preserve">  </w:t>
      </w:r>
      <w:proofErr w:type="gramEnd"/>
      <w:r w:rsidRPr="00A371E0">
        <w:rPr>
          <w:rFonts w:ascii="Times New Roman" w:hAnsi="Times New Roman" w:cs="Times New Roman"/>
          <w:sz w:val="24"/>
          <w:szCs w:val="20"/>
        </w:rPr>
        <w:t xml:space="preserve"> </w:t>
      </w:r>
      <w:r w:rsidRPr="00A371E0">
        <w:rPr>
          <w:rFonts w:ascii="Times New Roman" w:hAnsi="Times New Roman" w:cs="Times New Roman"/>
          <w:sz w:val="28"/>
          <w:szCs w:val="20"/>
        </w:rPr>
        <w:t xml:space="preserve">г. </w:t>
      </w:r>
      <w:r>
        <w:rPr>
          <w:rFonts w:ascii="Times New Roman" w:hAnsi="Times New Roman" w:cs="Times New Roman"/>
          <w:sz w:val="28"/>
          <w:szCs w:val="20"/>
        </w:rPr>
        <w:t>Курчалой</w:t>
      </w:r>
      <w:r w:rsidRPr="00A371E0">
        <w:rPr>
          <w:rFonts w:ascii="Times New Roman" w:hAnsi="Times New Roman" w:cs="Times New Roman"/>
          <w:sz w:val="28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0"/>
        </w:rPr>
        <w:t>пр-кт</w:t>
      </w:r>
      <w:proofErr w:type="spellEnd"/>
      <w:r w:rsidRPr="00A371E0">
        <w:rPr>
          <w:rFonts w:ascii="Times New Roman" w:hAnsi="Times New Roman" w:cs="Times New Roman"/>
          <w:sz w:val="28"/>
          <w:szCs w:val="20"/>
        </w:rPr>
        <w:t xml:space="preserve">. </w:t>
      </w:r>
      <w:r>
        <w:rPr>
          <w:rFonts w:ascii="Times New Roman" w:hAnsi="Times New Roman" w:cs="Times New Roman"/>
          <w:sz w:val="28"/>
          <w:szCs w:val="20"/>
        </w:rPr>
        <w:t>А.А. Кадырова, 27</w:t>
      </w:r>
    </w:p>
    <w:p w:rsidR="000260A1" w:rsidRPr="00A371E0" w:rsidRDefault="000260A1" w:rsidP="000260A1">
      <w:pPr>
        <w:tabs>
          <w:tab w:val="left" w:pos="2760"/>
          <w:tab w:val="left" w:pos="3700"/>
          <w:tab w:val="left" w:pos="4800"/>
          <w:tab w:val="left" w:pos="6400"/>
          <w:tab w:val="left" w:pos="7580"/>
          <w:tab w:val="left" w:pos="9200"/>
          <w:tab w:val="left" w:pos="9840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A371E0">
        <w:rPr>
          <w:rFonts w:ascii="Times New Roman" w:eastAsia="Times New Roman" w:hAnsi="Times New Roman" w:cs="Times New Roman"/>
          <w:sz w:val="28"/>
          <w:szCs w:val="28"/>
        </w:rPr>
        <w:t xml:space="preserve">Фактический адрес: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366319, </w:t>
      </w:r>
      <w:r>
        <w:rPr>
          <w:rFonts w:ascii="Times New Roman" w:hAnsi="Times New Roman" w:cs="Times New Roman"/>
          <w:sz w:val="28"/>
          <w:szCs w:val="20"/>
        </w:rPr>
        <w:t xml:space="preserve">Чеченская </w:t>
      </w:r>
      <w:proofErr w:type="gramStart"/>
      <w:r>
        <w:rPr>
          <w:rFonts w:ascii="Times New Roman" w:hAnsi="Times New Roman" w:cs="Times New Roman"/>
          <w:sz w:val="28"/>
          <w:szCs w:val="20"/>
        </w:rPr>
        <w:t>Республика</w:t>
      </w:r>
      <w:r w:rsidRPr="00A371E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371E0">
        <w:rPr>
          <w:rFonts w:ascii="Times New Roman" w:hAnsi="Times New Roman" w:cs="Times New Roman"/>
          <w:sz w:val="20"/>
          <w:szCs w:val="20"/>
        </w:rPr>
        <w:t xml:space="preserve"> </w:t>
      </w:r>
      <w:r w:rsidRPr="00A371E0">
        <w:rPr>
          <w:rFonts w:ascii="Times New Roman" w:hAnsi="Times New Roman" w:cs="Times New Roman"/>
          <w:sz w:val="24"/>
          <w:szCs w:val="20"/>
        </w:rPr>
        <w:t xml:space="preserve">  </w:t>
      </w:r>
      <w:proofErr w:type="gramEnd"/>
      <w:r w:rsidRPr="00A371E0">
        <w:rPr>
          <w:rFonts w:ascii="Times New Roman" w:hAnsi="Times New Roman" w:cs="Times New Roman"/>
          <w:sz w:val="24"/>
          <w:szCs w:val="20"/>
        </w:rPr>
        <w:t xml:space="preserve"> </w:t>
      </w:r>
      <w:r w:rsidRPr="00A371E0">
        <w:rPr>
          <w:rFonts w:ascii="Times New Roman" w:hAnsi="Times New Roman" w:cs="Times New Roman"/>
          <w:sz w:val="28"/>
          <w:szCs w:val="20"/>
        </w:rPr>
        <w:t xml:space="preserve">г. </w:t>
      </w:r>
      <w:r>
        <w:rPr>
          <w:rFonts w:ascii="Times New Roman" w:hAnsi="Times New Roman" w:cs="Times New Roman"/>
          <w:sz w:val="28"/>
          <w:szCs w:val="20"/>
        </w:rPr>
        <w:t>Курчалой</w:t>
      </w:r>
      <w:r w:rsidRPr="00A371E0">
        <w:rPr>
          <w:rFonts w:ascii="Times New Roman" w:hAnsi="Times New Roman" w:cs="Times New Roman"/>
          <w:sz w:val="28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0"/>
        </w:rPr>
        <w:t>пр-кт</w:t>
      </w:r>
      <w:proofErr w:type="spellEnd"/>
      <w:r w:rsidRPr="00A371E0">
        <w:rPr>
          <w:rFonts w:ascii="Times New Roman" w:hAnsi="Times New Roman" w:cs="Times New Roman"/>
          <w:sz w:val="28"/>
          <w:szCs w:val="20"/>
        </w:rPr>
        <w:t xml:space="preserve">. </w:t>
      </w:r>
      <w:r>
        <w:rPr>
          <w:rFonts w:ascii="Times New Roman" w:hAnsi="Times New Roman" w:cs="Times New Roman"/>
          <w:sz w:val="28"/>
          <w:szCs w:val="20"/>
        </w:rPr>
        <w:t>А.А. Кадырова,10</w:t>
      </w:r>
    </w:p>
    <w:p w:rsidR="000260A1" w:rsidRPr="0006667D" w:rsidRDefault="000260A1" w:rsidP="000260A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371E0">
        <w:rPr>
          <w:rFonts w:ascii="Times New Roman" w:eastAsia="Times New Roman" w:hAnsi="Times New Roman" w:cs="Times New Roman"/>
          <w:sz w:val="28"/>
          <w:szCs w:val="28"/>
        </w:rPr>
        <w:t xml:space="preserve">Адрес официального сайта в информационно-телекоммуникационной сети «Интернет»: </w:t>
      </w:r>
      <w:r w:rsidR="0006667D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 w:rsidR="0006667D" w:rsidRPr="0006667D">
        <w:rPr>
          <w:rFonts w:ascii="Times New Roman" w:eastAsia="Times New Roman" w:hAnsi="Times New Roman" w:cs="Times New Roman"/>
          <w:sz w:val="28"/>
          <w:szCs w:val="28"/>
        </w:rPr>
        <w:t>95.</w:t>
      </w:r>
      <w:proofErr w:type="spellStart"/>
      <w:r w:rsidR="0006667D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0260A1" w:rsidRPr="0006667D" w:rsidRDefault="000260A1" w:rsidP="000260A1">
      <w:pPr>
        <w:spacing w:after="0"/>
        <w:ind w:left="900"/>
        <w:rPr>
          <w:rFonts w:ascii="Times New Roman" w:hAnsi="Times New Roman" w:cs="Times New Roman"/>
          <w:sz w:val="20"/>
          <w:szCs w:val="20"/>
        </w:rPr>
      </w:pPr>
      <w:proofErr w:type="gramStart"/>
      <w:r w:rsidRPr="00A371E0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06667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371E0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proofErr w:type="gramEnd"/>
      <w:r w:rsidRPr="0006667D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proofErr w:type="spellStart"/>
      <w:r w:rsidR="0006667D">
        <w:rPr>
          <w:rFonts w:ascii="Times New Roman" w:eastAsia="Times New Roman" w:hAnsi="Times New Roman" w:cs="Times New Roman"/>
          <w:sz w:val="28"/>
          <w:szCs w:val="28"/>
          <w:lang w:val="en-US"/>
        </w:rPr>
        <w:t>kurchaloy</w:t>
      </w:r>
      <w:proofErr w:type="spellEnd"/>
      <w:r w:rsidR="0006667D" w:rsidRPr="0006667D">
        <w:rPr>
          <w:rFonts w:ascii="Times New Roman" w:eastAsia="Times New Roman" w:hAnsi="Times New Roman" w:cs="Times New Roman"/>
          <w:sz w:val="28"/>
          <w:szCs w:val="28"/>
        </w:rPr>
        <w:t>-3@</w:t>
      </w:r>
      <w:r w:rsidR="0006667D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="0006667D" w:rsidRPr="0006667D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="0006667D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0260A1" w:rsidRPr="00F46D6C" w:rsidRDefault="000260A1" w:rsidP="000260A1">
      <w:pPr>
        <w:spacing w:after="0"/>
        <w:ind w:left="900"/>
        <w:rPr>
          <w:rFonts w:ascii="Times New Roman" w:eastAsia="Times New Roman" w:hAnsi="Times New Roman" w:cs="Times New Roman"/>
          <w:sz w:val="28"/>
          <w:szCs w:val="28"/>
        </w:rPr>
      </w:pPr>
      <w:r w:rsidRPr="00F46D6C">
        <w:rPr>
          <w:rFonts w:ascii="Times New Roman" w:eastAsia="Times New Roman" w:hAnsi="Times New Roman" w:cs="Times New Roman"/>
          <w:sz w:val="28"/>
          <w:szCs w:val="28"/>
        </w:rPr>
        <w:t>Государственный статус учреждения – «</w:t>
      </w:r>
      <w:r w:rsidR="0006667D">
        <w:rPr>
          <w:rFonts w:ascii="Times New Roman" w:eastAsia="Times New Roman" w:hAnsi="Times New Roman" w:cs="Times New Roman"/>
          <w:sz w:val="28"/>
          <w:szCs w:val="28"/>
        </w:rPr>
        <w:t>Дошкольное учреждение</w:t>
      </w:r>
      <w:r w:rsidRPr="00F46D6C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0260A1" w:rsidRPr="00F46D6C" w:rsidRDefault="000260A1" w:rsidP="000260A1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 является юридическим лицом, имеет обособленное имущество, лицевые и иные счета в органах казначейства и в банковских учреждениях, гербовую печать, штамп и бланки со своим наименованием, вывеску установленного образца. Учреждение осуществляет свою деятельность в соответствии с законодательством Российской Федерации и Чеченской Республики, нормативными правовыми </w:t>
      </w:r>
      <w:proofErr w:type="gramStart"/>
      <w:r w:rsidRPr="00F46D6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актами  МУ</w:t>
      </w:r>
      <w:proofErr w:type="gramEnd"/>
      <w:r w:rsidRPr="00F46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«УДУ</w:t>
      </w:r>
      <w:r w:rsidR="00066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Курчалоевского района»</w:t>
      </w:r>
      <w:r w:rsidRPr="00F46D6C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договором с учредителем, Уставом.</w:t>
      </w:r>
    </w:p>
    <w:p w:rsidR="000260A1" w:rsidRPr="00A371E0" w:rsidRDefault="000260A1" w:rsidP="000260A1">
      <w:pPr>
        <w:spacing w:after="0" w:line="2" w:lineRule="exact"/>
        <w:rPr>
          <w:rFonts w:ascii="Times New Roman" w:hAnsi="Times New Roman" w:cs="Times New Roman"/>
          <w:sz w:val="20"/>
          <w:szCs w:val="20"/>
        </w:rPr>
      </w:pPr>
    </w:p>
    <w:p w:rsidR="000260A1" w:rsidRPr="00A371E0" w:rsidRDefault="000260A1" w:rsidP="000260A1">
      <w:pPr>
        <w:spacing w:after="0"/>
        <w:ind w:firstLine="900"/>
        <w:rPr>
          <w:rFonts w:ascii="Times New Roman" w:eastAsia="Times New Roman" w:hAnsi="Times New Roman" w:cs="Times New Roman"/>
          <w:sz w:val="28"/>
          <w:szCs w:val="28"/>
        </w:rPr>
      </w:pPr>
      <w:r w:rsidRPr="00A371E0">
        <w:rPr>
          <w:rFonts w:ascii="Times New Roman" w:eastAsia="Times New Roman" w:hAnsi="Times New Roman" w:cs="Times New Roman"/>
          <w:sz w:val="28"/>
          <w:szCs w:val="28"/>
        </w:rPr>
        <w:t xml:space="preserve">Учредителем </w:t>
      </w:r>
      <w:proofErr w:type="gramStart"/>
      <w:r w:rsidRPr="00A371E0">
        <w:rPr>
          <w:rFonts w:ascii="Times New Roman" w:eastAsia="Times New Roman" w:hAnsi="Times New Roman" w:cs="Times New Roman"/>
          <w:sz w:val="28"/>
          <w:szCs w:val="28"/>
        </w:rPr>
        <w:t>учреждения  и</w:t>
      </w:r>
      <w:proofErr w:type="gramEnd"/>
      <w:r w:rsidRPr="00A371E0">
        <w:rPr>
          <w:rFonts w:ascii="Times New Roman" w:eastAsia="Times New Roman" w:hAnsi="Times New Roman" w:cs="Times New Roman"/>
          <w:sz w:val="28"/>
          <w:szCs w:val="28"/>
        </w:rPr>
        <w:t xml:space="preserve"> собственником  имущества является Чеченская Республика. Органом, осуществляющим функции и </w:t>
      </w:r>
      <w:proofErr w:type="gramStart"/>
      <w:r w:rsidRPr="00A371E0">
        <w:rPr>
          <w:rFonts w:ascii="Times New Roman" w:eastAsia="Times New Roman" w:hAnsi="Times New Roman" w:cs="Times New Roman"/>
          <w:sz w:val="28"/>
          <w:szCs w:val="28"/>
        </w:rPr>
        <w:t>полномочия  учредителя</w:t>
      </w:r>
      <w:proofErr w:type="gramEnd"/>
      <w:r w:rsidRPr="00A371E0">
        <w:rPr>
          <w:rFonts w:ascii="Times New Roman" w:eastAsia="Times New Roman" w:hAnsi="Times New Roman" w:cs="Times New Roman"/>
          <w:sz w:val="28"/>
          <w:szCs w:val="28"/>
        </w:rPr>
        <w:t xml:space="preserve"> учреждения является </w:t>
      </w:r>
      <w:r w:rsidR="0006667D">
        <w:rPr>
          <w:rFonts w:ascii="Times New Roman" w:eastAsia="Times New Roman" w:hAnsi="Times New Roman" w:cs="Times New Roman"/>
          <w:sz w:val="28"/>
          <w:szCs w:val="28"/>
        </w:rPr>
        <w:t>МУ «УДУ Курчалоевского района»</w:t>
      </w:r>
    </w:p>
    <w:p w:rsidR="000260A1" w:rsidRPr="00A371E0" w:rsidRDefault="000260A1" w:rsidP="000260A1">
      <w:pPr>
        <w:spacing w:after="0"/>
        <w:ind w:firstLine="900"/>
        <w:rPr>
          <w:rFonts w:ascii="Times New Roman" w:hAnsi="Times New Roman" w:cs="Times New Roman"/>
          <w:sz w:val="20"/>
          <w:szCs w:val="20"/>
        </w:rPr>
      </w:pPr>
      <w:r w:rsidRPr="00A371E0">
        <w:rPr>
          <w:rFonts w:ascii="Times New Roman" w:eastAsia="Times New Roman" w:hAnsi="Times New Roman" w:cs="Times New Roman"/>
          <w:sz w:val="28"/>
          <w:szCs w:val="28"/>
        </w:rPr>
        <w:t>Юрид</w:t>
      </w:r>
      <w:r w:rsidR="0006667D">
        <w:rPr>
          <w:rFonts w:ascii="Times New Roman" w:eastAsia="Times New Roman" w:hAnsi="Times New Roman" w:cs="Times New Roman"/>
          <w:sz w:val="28"/>
          <w:szCs w:val="28"/>
        </w:rPr>
        <w:t>ический адрес учредителя: 366314</w:t>
      </w:r>
      <w:r w:rsidRPr="00A371E0">
        <w:rPr>
          <w:rFonts w:ascii="Times New Roman" w:eastAsia="Times New Roman" w:hAnsi="Times New Roman" w:cs="Times New Roman"/>
          <w:sz w:val="28"/>
          <w:szCs w:val="28"/>
        </w:rPr>
        <w:t xml:space="preserve"> Чеченская Республика, г. </w:t>
      </w:r>
      <w:r w:rsidR="0006667D">
        <w:rPr>
          <w:rFonts w:ascii="Times New Roman" w:eastAsia="Times New Roman" w:hAnsi="Times New Roman" w:cs="Times New Roman"/>
          <w:sz w:val="28"/>
          <w:szCs w:val="28"/>
        </w:rPr>
        <w:t>Курчалой, ул. А-</w:t>
      </w:r>
      <w:proofErr w:type="gramStart"/>
      <w:r w:rsidR="0006667D">
        <w:rPr>
          <w:rFonts w:ascii="Times New Roman" w:eastAsia="Times New Roman" w:hAnsi="Times New Roman" w:cs="Times New Roman"/>
          <w:sz w:val="28"/>
          <w:szCs w:val="28"/>
        </w:rPr>
        <w:t xml:space="preserve">Х </w:t>
      </w:r>
      <w:r w:rsidRPr="00A371E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A371E0">
        <w:rPr>
          <w:rFonts w:ascii="Times New Roman" w:eastAsia="Times New Roman" w:hAnsi="Times New Roman" w:cs="Times New Roman"/>
          <w:sz w:val="28"/>
          <w:szCs w:val="28"/>
        </w:rPr>
        <w:t xml:space="preserve"> Кадырова, </w:t>
      </w:r>
      <w:r w:rsidR="0006667D">
        <w:rPr>
          <w:rFonts w:ascii="Times New Roman" w:eastAsia="Times New Roman" w:hAnsi="Times New Roman" w:cs="Times New Roman"/>
          <w:sz w:val="28"/>
          <w:szCs w:val="28"/>
        </w:rPr>
        <w:t>10.</w:t>
      </w:r>
    </w:p>
    <w:p w:rsidR="000260A1" w:rsidRPr="00A371E0" w:rsidRDefault="000260A1" w:rsidP="000260A1">
      <w:pPr>
        <w:spacing w:after="0" w:line="235" w:lineRule="auto"/>
        <w:ind w:firstLine="900"/>
        <w:rPr>
          <w:rFonts w:ascii="Times New Roman" w:eastAsia="Times New Roman" w:hAnsi="Times New Roman" w:cs="Times New Roman"/>
          <w:sz w:val="28"/>
          <w:szCs w:val="28"/>
        </w:rPr>
      </w:pPr>
      <w:r w:rsidRPr="00A371E0">
        <w:rPr>
          <w:rFonts w:ascii="Times New Roman" w:eastAsia="Times New Roman" w:hAnsi="Times New Roman" w:cs="Times New Roman"/>
          <w:sz w:val="28"/>
          <w:szCs w:val="28"/>
        </w:rPr>
        <w:t xml:space="preserve"> Адрес официального сайта в информационно-телекоммуникационной сети «Интернет»: </w:t>
      </w:r>
      <w:r w:rsidRPr="00A371E0">
        <w:rPr>
          <w:rFonts w:ascii="Times New Roman" w:eastAsia="Times New Roman" w:hAnsi="Times New Roman" w:cs="Times New Roman"/>
          <w:sz w:val="28"/>
          <w:szCs w:val="28"/>
          <w:lang w:val="en-US"/>
        </w:rPr>
        <w:t>do</w:t>
      </w:r>
      <w:r w:rsidRPr="00A371E0">
        <w:rPr>
          <w:rFonts w:ascii="Times New Roman" w:eastAsia="Times New Roman" w:hAnsi="Times New Roman" w:cs="Times New Roman"/>
          <w:sz w:val="28"/>
          <w:szCs w:val="28"/>
        </w:rPr>
        <w:t>95.</w:t>
      </w:r>
      <w:proofErr w:type="spellStart"/>
      <w:r w:rsidRPr="00A371E0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0260A1" w:rsidRPr="00A371E0" w:rsidRDefault="000260A1" w:rsidP="000260A1">
      <w:pPr>
        <w:spacing w:after="0" w:line="235" w:lineRule="auto"/>
        <w:ind w:firstLine="900"/>
        <w:rPr>
          <w:rFonts w:ascii="Times New Roman" w:hAnsi="Times New Roman" w:cs="Times New Roman"/>
          <w:sz w:val="20"/>
          <w:szCs w:val="20"/>
        </w:rPr>
      </w:pPr>
      <w:r w:rsidRPr="00A371E0">
        <w:rPr>
          <w:rFonts w:ascii="Times New Roman" w:eastAsia="Times New Roman" w:hAnsi="Times New Roman" w:cs="Times New Roman"/>
          <w:sz w:val="28"/>
          <w:szCs w:val="28"/>
        </w:rPr>
        <w:t xml:space="preserve">  Адрес электронной почты: </w:t>
      </w:r>
      <w:proofErr w:type="spellStart"/>
      <w:r w:rsidRPr="00A371E0">
        <w:rPr>
          <w:rFonts w:ascii="Times New Roman" w:eastAsia="Times New Roman" w:hAnsi="Times New Roman" w:cs="Times New Roman"/>
          <w:sz w:val="28"/>
          <w:szCs w:val="28"/>
          <w:lang w:val="en-US"/>
        </w:rPr>
        <w:t>udu</w:t>
      </w:r>
      <w:proofErr w:type="spellEnd"/>
      <w:r w:rsidR="00BC6D4D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BC6D4D">
        <w:rPr>
          <w:rFonts w:ascii="Times New Roman" w:eastAsia="Times New Roman" w:hAnsi="Times New Roman" w:cs="Times New Roman"/>
          <w:sz w:val="28"/>
          <w:szCs w:val="28"/>
          <w:lang w:val="en-US"/>
        </w:rPr>
        <w:t>kurchaloy</w:t>
      </w:r>
      <w:proofErr w:type="spellEnd"/>
      <w:r w:rsidRPr="00A371E0">
        <w:rPr>
          <w:rFonts w:ascii="Times New Roman" w:eastAsia="Times New Roman" w:hAnsi="Times New Roman" w:cs="Times New Roman"/>
          <w:sz w:val="28"/>
          <w:szCs w:val="28"/>
        </w:rPr>
        <w:t>@</w:t>
      </w:r>
      <w:r w:rsidRPr="00A371E0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A371E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A371E0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0260A1" w:rsidRPr="00A371E0" w:rsidRDefault="000260A1" w:rsidP="000260A1">
      <w:pPr>
        <w:spacing w:after="0" w:line="2" w:lineRule="exact"/>
        <w:rPr>
          <w:rFonts w:ascii="Times New Roman" w:hAnsi="Times New Roman" w:cs="Times New Roman"/>
          <w:sz w:val="20"/>
          <w:szCs w:val="20"/>
        </w:rPr>
      </w:pPr>
    </w:p>
    <w:p w:rsidR="000260A1" w:rsidRPr="00A371E0" w:rsidRDefault="000260A1" w:rsidP="000260A1">
      <w:pPr>
        <w:spacing w:after="0"/>
        <w:ind w:left="900"/>
        <w:rPr>
          <w:rFonts w:ascii="Times New Roman" w:hAnsi="Times New Roman" w:cs="Times New Roman"/>
          <w:sz w:val="20"/>
          <w:szCs w:val="20"/>
        </w:rPr>
      </w:pPr>
      <w:r w:rsidRPr="00A371E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Учреждение функционирует с 01 </w:t>
      </w:r>
      <w:r w:rsidR="00982331">
        <w:rPr>
          <w:rFonts w:ascii="Times New Roman" w:eastAsia="Times New Roman" w:hAnsi="Times New Roman" w:cs="Times New Roman"/>
          <w:sz w:val="28"/>
          <w:szCs w:val="28"/>
        </w:rPr>
        <w:t>сентября 2007</w:t>
      </w:r>
      <w:r w:rsidRPr="00A371E0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0260A1" w:rsidRPr="00A371E0" w:rsidRDefault="000260A1" w:rsidP="000260A1">
      <w:pPr>
        <w:spacing w:after="0" w:line="14" w:lineRule="exact"/>
        <w:rPr>
          <w:rFonts w:ascii="Times New Roman" w:hAnsi="Times New Roman" w:cs="Times New Roman"/>
          <w:sz w:val="20"/>
          <w:szCs w:val="20"/>
        </w:rPr>
      </w:pPr>
    </w:p>
    <w:p w:rsidR="000260A1" w:rsidRPr="00A371E0" w:rsidRDefault="00982331" w:rsidP="000260A1">
      <w:pPr>
        <w:spacing w:after="0" w:line="236" w:lineRule="auto"/>
        <w:ind w:firstLine="9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="000260A1" w:rsidRPr="00A371E0">
        <w:rPr>
          <w:rFonts w:ascii="Times New Roman" w:eastAsia="Times New Roman" w:hAnsi="Times New Roman" w:cs="Times New Roman"/>
          <w:sz w:val="28"/>
          <w:szCs w:val="28"/>
        </w:rPr>
        <w:t xml:space="preserve"> расположен в жилом массиве, где вблизи располагается </w:t>
      </w:r>
      <w:r>
        <w:rPr>
          <w:rFonts w:ascii="Times New Roman" w:eastAsia="Times New Roman" w:hAnsi="Times New Roman" w:cs="Times New Roman"/>
          <w:sz w:val="28"/>
          <w:szCs w:val="28"/>
        </w:rPr>
        <w:t>ГОУ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Курчалоевский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цент образования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0260A1" w:rsidRPr="00A371E0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eastAsia="Times New Roman" w:hAnsi="Times New Roman" w:cs="Times New Roman"/>
          <w:sz w:val="28"/>
          <w:szCs w:val="28"/>
        </w:rPr>
        <w:t>жилые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дома.</w:t>
      </w:r>
    </w:p>
    <w:p w:rsidR="000260A1" w:rsidRPr="00A371E0" w:rsidRDefault="000260A1" w:rsidP="000260A1">
      <w:pPr>
        <w:spacing w:after="0" w:line="15" w:lineRule="exact"/>
        <w:rPr>
          <w:rFonts w:ascii="Times New Roman" w:hAnsi="Times New Roman" w:cs="Times New Roman"/>
          <w:sz w:val="20"/>
          <w:szCs w:val="20"/>
        </w:rPr>
      </w:pPr>
    </w:p>
    <w:p w:rsidR="000260A1" w:rsidRPr="00A371E0" w:rsidRDefault="000260A1" w:rsidP="000260A1">
      <w:pPr>
        <w:spacing w:after="0" w:line="239" w:lineRule="auto"/>
        <w:ind w:firstLine="900"/>
        <w:rPr>
          <w:rFonts w:ascii="Times New Roman" w:hAnsi="Times New Roman" w:cs="Times New Roman"/>
          <w:sz w:val="20"/>
          <w:szCs w:val="20"/>
        </w:rPr>
      </w:pPr>
      <w:r w:rsidRPr="00A371E0">
        <w:rPr>
          <w:rFonts w:ascii="Times New Roman" w:eastAsia="Times New Roman" w:hAnsi="Times New Roman" w:cs="Times New Roman"/>
          <w:sz w:val="28"/>
          <w:szCs w:val="28"/>
        </w:rPr>
        <w:t xml:space="preserve">  С 2014 года открыт консультационный пункт для родителей (законных представителей), обеспечивающих получение детьми дошкольного образования в форме семейного образования.</w:t>
      </w:r>
    </w:p>
    <w:p w:rsidR="000260A1" w:rsidRPr="00A371E0" w:rsidRDefault="000260A1" w:rsidP="000260A1">
      <w:pPr>
        <w:spacing w:after="0" w:line="18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260A1" w:rsidRPr="00035D09" w:rsidRDefault="000260A1" w:rsidP="000260A1">
      <w:pPr>
        <w:spacing w:after="0" w:line="237" w:lineRule="auto"/>
        <w:ind w:firstLine="900"/>
        <w:rPr>
          <w:rFonts w:ascii="Times New Roman" w:eastAsia="Times New Roman" w:hAnsi="Times New Roman" w:cs="Times New Roman"/>
          <w:sz w:val="28"/>
          <w:szCs w:val="28"/>
        </w:rPr>
      </w:pPr>
      <w:r w:rsidRPr="00A371E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Вывод</w:t>
      </w:r>
      <w:r w:rsidRPr="00A371E0">
        <w:rPr>
          <w:rFonts w:ascii="Times New Roman" w:eastAsia="Times New Roman" w:hAnsi="Times New Roman" w:cs="Times New Roman"/>
          <w:sz w:val="28"/>
          <w:szCs w:val="28"/>
        </w:rPr>
        <w:t>: дошкольное образовательное учреждение зарегистрировано как</w:t>
      </w:r>
      <w:r w:rsidRPr="00A371E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371E0">
        <w:rPr>
          <w:rFonts w:ascii="Times New Roman" w:eastAsia="Times New Roman" w:hAnsi="Times New Roman" w:cs="Times New Roman"/>
          <w:sz w:val="28"/>
          <w:szCs w:val="28"/>
        </w:rPr>
        <w:t>юридическое лицо и осуществляет образовательную деятельность, согласно аккредитации, в соответствии с нормативными документами сферой образования Российской Федерации.</w:t>
      </w:r>
    </w:p>
    <w:p w:rsidR="000260A1" w:rsidRPr="005B0E99" w:rsidRDefault="000260A1" w:rsidP="000260A1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60A1" w:rsidRDefault="000260A1" w:rsidP="000260A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B0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  <w:r w:rsidRPr="006117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008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учреждении функционируют 10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групп</w:t>
      </w:r>
      <w:r w:rsidRPr="006117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600857" w:rsidRDefault="00600857" w:rsidP="000260A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85"/>
        <w:gridCol w:w="1649"/>
        <w:gridCol w:w="2774"/>
        <w:gridCol w:w="2297"/>
        <w:gridCol w:w="1957"/>
      </w:tblGrid>
      <w:tr w:rsidR="00600857" w:rsidTr="000C3A07">
        <w:tc>
          <w:tcPr>
            <w:tcW w:w="1069" w:type="dxa"/>
          </w:tcPr>
          <w:p w:rsidR="00600857" w:rsidRDefault="00600857" w:rsidP="000C3A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2" w:colLast="2"/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12" w:type="dxa"/>
          </w:tcPr>
          <w:p w:rsidR="00600857" w:rsidRDefault="00600857" w:rsidP="000C3A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2978" w:type="dxa"/>
          </w:tcPr>
          <w:p w:rsidR="00600857" w:rsidRDefault="00600857" w:rsidP="000C3A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2419" w:type="dxa"/>
          </w:tcPr>
          <w:p w:rsidR="00600857" w:rsidRDefault="00600857" w:rsidP="000C3A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2112" w:type="dxa"/>
          </w:tcPr>
          <w:p w:rsidR="00600857" w:rsidRDefault="00600857" w:rsidP="000C3A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</w:t>
            </w:r>
          </w:p>
        </w:tc>
      </w:tr>
      <w:bookmarkEnd w:id="0"/>
      <w:tr w:rsidR="00600857" w:rsidTr="000C3A07">
        <w:tc>
          <w:tcPr>
            <w:tcW w:w="1069" w:type="dxa"/>
          </w:tcPr>
          <w:p w:rsidR="00600857" w:rsidRPr="00341C54" w:rsidRDefault="00600857" w:rsidP="00600857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</w:tcPr>
          <w:p w:rsidR="00600857" w:rsidRPr="00341C54" w:rsidRDefault="00600857" w:rsidP="00BB04B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</w:t>
            </w:r>
          </w:p>
        </w:tc>
        <w:tc>
          <w:tcPr>
            <w:tcW w:w="2978" w:type="dxa"/>
          </w:tcPr>
          <w:p w:rsidR="00600857" w:rsidRPr="00341C54" w:rsidRDefault="00600857" w:rsidP="000C3A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Улыбка</w:t>
            </w:r>
          </w:p>
        </w:tc>
        <w:tc>
          <w:tcPr>
            <w:tcW w:w="2419" w:type="dxa"/>
          </w:tcPr>
          <w:p w:rsidR="00600857" w:rsidRDefault="00600857" w:rsidP="000C3A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12" w:type="dxa"/>
            <w:vMerge w:val="restart"/>
          </w:tcPr>
          <w:p w:rsidR="00600857" w:rsidRDefault="00600857" w:rsidP="000C3A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</w:tr>
      <w:tr w:rsidR="00600857" w:rsidTr="000C3A07">
        <w:tc>
          <w:tcPr>
            <w:tcW w:w="1069" w:type="dxa"/>
          </w:tcPr>
          <w:p w:rsidR="00600857" w:rsidRPr="00341C54" w:rsidRDefault="00600857" w:rsidP="00600857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</w:tcPr>
          <w:p w:rsidR="00600857" w:rsidRDefault="00600857" w:rsidP="00BB04B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</w:t>
            </w:r>
          </w:p>
        </w:tc>
        <w:tc>
          <w:tcPr>
            <w:tcW w:w="2978" w:type="dxa"/>
          </w:tcPr>
          <w:p w:rsidR="00600857" w:rsidRDefault="00600857" w:rsidP="000C3A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Малыш</w:t>
            </w:r>
          </w:p>
        </w:tc>
        <w:tc>
          <w:tcPr>
            <w:tcW w:w="2419" w:type="dxa"/>
          </w:tcPr>
          <w:p w:rsidR="00600857" w:rsidRDefault="00600857" w:rsidP="000C3A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12" w:type="dxa"/>
            <w:vMerge/>
          </w:tcPr>
          <w:p w:rsidR="00600857" w:rsidRDefault="00600857" w:rsidP="000C3A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857" w:rsidTr="000C3A07">
        <w:tc>
          <w:tcPr>
            <w:tcW w:w="1069" w:type="dxa"/>
          </w:tcPr>
          <w:p w:rsidR="00600857" w:rsidRPr="00341C54" w:rsidRDefault="00600857" w:rsidP="00600857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</w:tcPr>
          <w:p w:rsidR="00600857" w:rsidRDefault="00600857" w:rsidP="00BB04B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</w:t>
            </w:r>
          </w:p>
        </w:tc>
        <w:tc>
          <w:tcPr>
            <w:tcW w:w="2978" w:type="dxa"/>
          </w:tcPr>
          <w:p w:rsidR="00600857" w:rsidRDefault="00600857" w:rsidP="000C3A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Зайчата</w:t>
            </w:r>
          </w:p>
        </w:tc>
        <w:tc>
          <w:tcPr>
            <w:tcW w:w="2419" w:type="dxa"/>
          </w:tcPr>
          <w:p w:rsidR="00600857" w:rsidRDefault="00600857" w:rsidP="000C3A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12" w:type="dxa"/>
            <w:vMerge/>
          </w:tcPr>
          <w:p w:rsidR="00600857" w:rsidRDefault="00600857" w:rsidP="000C3A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857" w:rsidTr="000C3A07">
        <w:tc>
          <w:tcPr>
            <w:tcW w:w="1069" w:type="dxa"/>
          </w:tcPr>
          <w:p w:rsidR="00600857" w:rsidRPr="00341C54" w:rsidRDefault="00600857" w:rsidP="00600857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</w:tcPr>
          <w:p w:rsidR="00600857" w:rsidRPr="00341C54" w:rsidRDefault="00600857" w:rsidP="00BB04B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</w:t>
            </w:r>
          </w:p>
        </w:tc>
        <w:tc>
          <w:tcPr>
            <w:tcW w:w="2978" w:type="dxa"/>
          </w:tcPr>
          <w:p w:rsidR="00600857" w:rsidRDefault="00600857" w:rsidP="000C3A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Радуга</w:t>
            </w:r>
          </w:p>
        </w:tc>
        <w:tc>
          <w:tcPr>
            <w:tcW w:w="2419" w:type="dxa"/>
          </w:tcPr>
          <w:p w:rsidR="00600857" w:rsidRDefault="00600857" w:rsidP="000C3A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12" w:type="dxa"/>
            <w:vMerge/>
          </w:tcPr>
          <w:p w:rsidR="00600857" w:rsidRDefault="00600857" w:rsidP="000C3A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857" w:rsidTr="000C3A07">
        <w:tc>
          <w:tcPr>
            <w:tcW w:w="1069" w:type="dxa"/>
          </w:tcPr>
          <w:p w:rsidR="00600857" w:rsidRPr="00341C54" w:rsidRDefault="00600857" w:rsidP="00600857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</w:tcPr>
          <w:p w:rsidR="00600857" w:rsidRPr="00341C54" w:rsidRDefault="00600857" w:rsidP="00BB04B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</w:t>
            </w:r>
          </w:p>
        </w:tc>
        <w:tc>
          <w:tcPr>
            <w:tcW w:w="2978" w:type="dxa"/>
          </w:tcPr>
          <w:p w:rsidR="00600857" w:rsidRDefault="00600857" w:rsidP="000C3A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Кораблик</w:t>
            </w:r>
          </w:p>
        </w:tc>
        <w:tc>
          <w:tcPr>
            <w:tcW w:w="2419" w:type="dxa"/>
          </w:tcPr>
          <w:p w:rsidR="00600857" w:rsidRDefault="00600857" w:rsidP="000C3A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12" w:type="dxa"/>
            <w:vMerge/>
          </w:tcPr>
          <w:p w:rsidR="00600857" w:rsidRDefault="00600857" w:rsidP="000C3A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857" w:rsidTr="000C3A07">
        <w:tc>
          <w:tcPr>
            <w:tcW w:w="1069" w:type="dxa"/>
          </w:tcPr>
          <w:p w:rsidR="00600857" w:rsidRPr="00341C54" w:rsidRDefault="00600857" w:rsidP="00600857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</w:tcPr>
          <w:p w:rsidR="00600857" w:rsidRPr="00341C54" w:rsidRDefault="00600857" w:rsidP="00BB04B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</w:t>
            </w:r>
          </w:p>
        </w:tc>
        <w:tc>
          <w:tcPr>
            <w:tcW w:w="2978" w:type="dxa"/>
          </w:tcPr>
          <w:p w:rsidR="00600857" w:rsidRDefault="00600857" w:rsidP="000C3A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Светлячок</w:t>
            </w:r>
          </w:p>
        </w:tc>
        <w:tc>
          <w:tcPr>
            <w:tcW w:w="2419" w:type="dxa"/>
          </w:tcPr>
          <w:p w:rsidR="00600857" w:rsidRDefault="00600857" w:rsidP="000C3A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12" w:type="dxa"/>
            <w:vMerge/>
          </w:tcPr>
          <w:p w:rsidR="00600857" w:rsidRDefault="00600857" w:rsidP="000C3A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857" w:rsidTr="000C3A07">
        <w:tc>
          <w:tcPr>
            <w:tcW w:w="1069" w:type="dxa"/>
          </w:tcPr>
          <w:p w:rsidR="00600857" w:rsidRPr="00341C54" w:rsidRDefault="00600857" w:rsidP="00600857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</w:tcPr>
          <w:p w:rsidR="00600857" w:rsidRDefault="00600857" w:rsidP="00BB04B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2978" w:type="dxa"/>
          </w:tcPr>
          <w:p w:rsidR="00600857" w:rsidRDefault="00600857" w:rsidP="000C3A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Дружба</w:t>
            </w:r>
          </w:p>
        </w:tc>
        <w:tc>
          <w:tcPr>
            <w:tcW w:w="2419" w:type="dxa"/>
          </w:tcPr>
          <w:p w:rsidR="00600857" w:rsidRDefault="00600857" w:rsidP="000C3A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12" w:type="dxa"/>
            <w:vMerge w:val="restart"/>
          </w:tcPr>
          <w:p w:rsidR="00600857" w:rsidRDefault="00600857" w:rsidP="000C3A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600857" w:rsidTr="000C3A07">
        <w:tc>
          <w:tcPr>
            <w:tcW w:w="1069" w:type="dxa"/>
          </w:tcPr>
          <w:p w:rsidR="00600857" w:rsidRPr="00341C54" w:rsidRDefault="00600857" w:rsidP="00600857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</w:tcPr>
          <w:p w:rsidR="00600857" w:rsidRDefault="00600857" w:rsidP="00BB04B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2978" w:type="dxa"/>
          </w:tcPr>
          <w:p w:rsidR="00600857" w:rsidRDefault="00600857" w:rsidP="000C3A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Теремок</w:t>
            </w:r>
          </w:p>
        </w:tc>
        <w:tc>
          <w:tcPr>
            <w:tcW w:w="2419" w:type="dxa"/>
          </w:tcPr>
          <w:p w:rsidR="00600857" w:rsidRDefault="00600857" w:rsidP="000C3A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12" w:type="dxa"/>
            <w:vMerge/>
          </w:tcPr>
          <w:p w:rsidR="00600857" w:rsidRDefault="00600857" w:rsidP="000C3A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857" w:rsidTr="000C3A07">
        <w:tc>
          <w:tcPr>
            <w:tcW w:w="1069" w:type="dxa"/>
          </w:tcPr>
          <w:p w:rsidR="00600857" w:rsidRPr="00341C54" w:rsidRDefault="00600857" w:rsidP="00600857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</w:tcPr>
          <w:p w:rsidR="00600857" w:rsidRDefault="00600857" w:rsidP="00BB04B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978" w:type="dxa"/>
          </w:tcPr>
          <w:p w:rsidR="00600857" w:rsidRDefault="00600857" w:rsidP="000C3A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Солнышко</w:t>
            </w:r>
          </w:p>
        </w:tc>
        <w:tc>
          <w:tcPr>
            <w:tcW w:w="2419" w:type="dxa"/>
          </w:tcPr>
          <w:p w:rsidR="00600857" w:rsidRDefault="00600857" w:rsidP="000C3A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12" w:type="dxa"/>
            <w:vMerge w:val="restart"/>
          </w:tcPr>
          <w:p w:rsidR="00600857" w:rsidRDefault="00600857" w:rsidP="000C3A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600857" w:rsidTr="000C3A07">
        <w:tc>
          <w:tcPr>
            <w:tcW w:w="1069" w:type="dxa"/>
          </w:tcPr>
          <w:p w:rsidR="00600857" w:rsidRPr="00341C54" w:rsidRDefault="00600857" w:rsidP="00600857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</w:tcPr>
          <w:p w:rsidR="00600857" w:rsidRDefault="00600857" w:rsidP="00BB04B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978" w:type="dxa"/>
          </w:tcPr>
          <w:p w:rsidR="00600857" w:rsidRDefault="00600857" w:rsidP="000C3A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Чебурашка</w:t>
            </w:r>
          </w:p>
        </w:tc>
        <w:tc>
          <w:tcPr>
            <w:tcW w:w="2419" w:type="dxa"/>
          </w:tcPr>
          <w:p w:rsidR="00600857" w:rsidRDefault="00600857" w:rsidP="000C3A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12" w:type="dxa"/>
            <w:vMerge/>
          </w:tcPr>
          <w:p w:rsidR="00600857" w:rsidRDefault="00600857" w:rsidP="000C3A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857" w:rsidTr="000C3A07">
        <w:tc>
          <w:tcPr>
            <w:tcW w:w="5759" w:type="dxa"/>
            <w:gridSpan w:val="3"/>
          </w:tcPr>
          <w:p w:rsidR="00600857" w:rsidRDefault="00600857" w:rsidP="000C3A0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419" w:type="dxa"/>
          </w:tcPr>
          <w:p w:rsidR="00600857" w:rsidRDefault="00600857" w:rsidP="000C3A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2112" w:type="dxa"/>
          </w:tcPr>
          <w:p w:rsidR="00600857" w:rsidRDefault="00600857" w:rsidP="000C3A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</w:tr>
    </w:tbl>
    <w:p w:rsidR="000260A1" w:rsidRDefault="000260A1" w:rsidP="000260A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260A1" w:rsidRDefault="000260A1" w:rsidP="000260A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260A1" w:rsidRPr="001306B5" w:rsidRDefault="000260A1" w:rsidP="000260A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6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Кадровый потенциал:</w:t>
      </w:r>
    </w:p>
    <w:p w:rsidR="000260A1" w:rsidRDefault="000260A1" w:rsidP="000260A1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86"/>
        <w:gridCol w:w="5285"/>
        <w:gridCol w:w="1893"/>
      </w:tblGrid>
      <w:tr w:rsidR="00600857" w:rsidRPr="00410215" w:rsidTr="000C3A07">
        <w:tc>
          <w:tcPr>
            <w:tcW w:w="7571" w:type="dxa"/>
            <w:gridSpan w:val="2"/>
          </w:tcPr>
          <w:p w:rsidR="00600857" w:rsidRPr="00410215" w:rsidRDefault="00600857" w:rsidP="000C3A07">
            <w:pPr>
              <w:pStyle w:val="a8"/>
              <w:jc w:val="left"/>
              <w:rPr>
                <w:b/>
                <w:sz w:val="28"/>
              </w:rPr>
            </w:pPr>
            <w:r w:rsidRPr="00410215">
              <w:rPr>
                <w:b/>
                <w:sz w:val="28"/>
              </w:rPr>
              <w:t xml:space="preserve">Всего педагогов </w:t>
            </w:r>
            <w:r>
              <w:rPr>
                <w:b/>
                <w:sz w:val="28"/>
              </w:rPr>
              <w:t>–</w:t>
            </w:r>
            <w:r w:rsidRPr="00410215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21</w:t>
            </w:r>
          </w:p>
        </w:tc>
        <w:tc>
          <w:tcPr>
            <w:tcW w:w="1893" w:type="dxa"/>
            <w:tcBorders>
              <w:right w:val="single" w:sz="4" w:space="0" w:color="auto"/>
            </w:tcBorders>
          </w:tcPr>
          <w:p w:rsidR="00600857" w:rsidRPr="00410215" w:rsidRDefault="00600857" w:rsidP="000C3A07">
            <w:pPr>
              <w:pStyle w:val="a8"/>
              <w:jc w:val="left"/>
              <w:rPr>
                <w:b/>
                <w:sz w:val="28"/>
              </w:rPr>
            </w:pPr>
            <w:r w:rsidRPr="00410215">
              <w:rPr>
                <w:b/>
                <w:sz w:val="28"/>
              </w:rPr>
              <w:t>Количество</w:t>
            </w:r>
          </w:p>
        </w:tc>
      </w:tr>
      <w:tr w:rsidR="00600857" w:rsidRPr="00410215" w:rsidTr="000C3A07">
        <w:tc>
          <w:tcPr>
            <w:tcW w:w="2286" w:type="dxa"/>
            <w:vMerge w:val="restart"/>
          </w:tcPr>
          <w:p w:rsidR="00600857" w:rsidRPr="00410215" w:rsidRDefault="00600857" w:rsidP="000C3A07">
            <w:pPr>
              <w:pStyle w:val="a8"/>
              <w:rPr>
                <w:b/>
                <w:sz w:val="28"/>
              </w:rPr>
            </w:pPr>
            <w:r w:rsidRPr="00410215">
              <w:rPr>
                <w:b/>
                <w:sz w:val="28"/>
              </w:rPr>
              <w:t>Образование</w:t>
            </w:r>
          </w:p>
          <w:p w:rsidR="00600857" w:rsidRPr="00410215" w:rsidRDefault="00600857" w:rsidP="000C3A07">
            <w:pPr>
              <w:pStyle w:val="a8"/>
              <w:rPr>
                <w:sz w:val="28"/>
              </w:rPr>
            </w:pPr>
          </w:p>
        </w:tc>
        <w:tc>
          <w:tcPr>
            <w:tcW w:w="5285" w:type="dxa"/>
          </w:tcPr>
          <w:p w:rsidR="00600857" w:rsidRPr="00410215" w:rsidRDefault="00600857" w:rsidP="000C3A07">
            <w:pPr>
              <w:pStyle w:val="a8"/>
              <w:rPr>
                <w:sz w:val="28"/>
              </w:rPr>
            </w:pPr>
            <w:r>
              <w:rPr>
                <w:sz w:val="28"/>
              </w:rPr>
              <w:t xml:space="preserve">Высшее </w:t>
            </w:r>
          </w:p>
        </w:tc>
        <w:tc>
          <w:tcPr>
            <w:tcW w:w="1893" w:type="dxa"/>
            <w:tcBorders>
              <w:right w:val="single" w:sz="4" w:space="0" w:color="auto"/>
            </w:tcBorders>
          </w:tcPr>
          <w:p w:rsidR="00600857" w:rsidRPr="00410215" w:rsidRDefault="00600857" w:rsidP="000C3A07">
            <w:pPr>
              <w:pStyle w:val="a8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600857" w:rsidRPr="00410215" w:rsidTr="000C3A07">
        <w:trPr>
          <w:trHeight w:val="411"/>
        </w:trPr>
        <w:tc>
          <w:tcPr>
            <w:tcW w:w="2286" w:type="dxa"/>
            <w:vMerge/>
          </w:tcPr>
          <w:p w:rsidR="00600857" w:rsidRPr="00410215" w:rsidRDefault="00600857" w:rsidP="000C3A07">
            <w:pPr>
              <w:pStyle w:val="a8"/>
              <w:rPr>
                <w:sz w:val="28"/>
              </w:rPr>
            </w:pPr>
          </w:p>
        </w:tc>
        <w:tc>
          <w:tcPr>
            <w:tcW w:w="5285" w:type="dxa"/>
          </w:tcPr>
          <w:p w:rsidR="00600857" w:rsidRPr="00410215" w:rsidRDefault="00600857" w:rsidP="000C3A07">
            <w:pPr>
              <w:pStyle w:val="a8"/>
              <w:rPr>
                <w:sz w:val="28"/>
              </w:rPr>
            </w:pPr>
            <w:r w:rsidRPr="00410215">
              <w:rPr>
                <w:sz w:val="28"/>
              </w:rPr>
              <w:t>Средне</w:t>
            </w:r>
            <w:r>
              <w:rPr>
                <w:sz w:val="28"/>
              </w:rPr>
              <w:t>–</w:t>
            </w:r>
            <w:r w:rsidRPr="00410215">
              <w:rPr>
                <w:sz w:val="28"/>
              </w:rPr>
              <w:t>специальное</w:t>
            </w:r>
          </w:p>
        </w:tc>
        <w:tc>
          <w:tcPr>
            <w:tcW w:w="1893" w:type="dxa"/>
            <w:tcBorders>
              <w:right w:val="single" w:sz="4" w:space="0" w:color="auto"/>
            </w:tcBorders>
          </w:tcPr>
          <w:p w:rsidR="00600857" w:rsidRPr="00410215" w:rsidRDefault="00600857" w:rsidP="000C3A07">
            <w:pPr>
              <w:pStyle w:val="a8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600857" w:rsidRPr="00410215" w:rsidTr="000C3A07">
        <w:trPr>
          <w:trHeight w:val="70"/>
        </w:trPr>
        <w:tc>
          <w:tcPr>
            <w:tcW w:w="2286" w:type="dxa"/>
            <w:vMerge w:val="restart"/>
          </w:tcPr>
          <w:p w:rsidR="00600857" w:rsidRPr="00410215" w:rsidRDefault="00600857" w:rsidP="000C3A07">
            <w:pPr>
              <w:pStyle w:val="a8"/>
              <w:rPr>
                <w:sz w:val="28"/>
              </w:rPr>
            </w:pPr>
            <w:r w:rsidRPr="00410215">
              <w:rPr>
                <w:b/>
                <w:sz w:val="28"/>
              </w:rPr>
              <w:t>Педагогический стаж</w:t>
            </w:r>
          </w:p>
        </w:tc>
        <w:tc>
          <w:tcPr>
            <w:tcW w:w="5285" w:type="dxa"/>
          </w:tcPr>
          <w:p w:rsidR="00600857" w:rsidRPr="00410215" w:rsidRDefault="00600857" w:rsidP="000C3A07">
            <w:pPr>
              <w:pStyle w:val="a8"/>
              <w:rPr>
                <w:sz w:val="28"/>
              </w:rPr>
            </w:pPr>
            <w:r w:rsidRPr="00410215">
              <w:rPr>
                <w:sz w:val="28"/>
              </w:rPr>
              <w:t>До 5 лет</w:t>
            </w:r>
          </w:p>
        </w:tc>
        <w:tc>
          <w:tcPr>
            <w:tcW w:w="1893" w:type="dxa"/>
            <w:tcBorders>
              <w:right w:val="single" w:sz="4" w:space="0" w:color="auto"/>
            </w:tcBorders>
          </w:tcPr>
          <w:p w:rsidR="00600857" w:rsidRPr="00410215" w:rsidRDefault="00600857" w:rsidP="000C3A07">
            <w:pPr>
              <w:pStyle w:val="a8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600857" w:rsidRPr="00410215" w:rsidTr="000C3A07">
        <w:tc>
          <w:tcPr>
            <w:tcW w:w="2286" w:type="dxa"/>
            <w:vMerge/>
          </w:tcPr>
          <w:p w:rsidR="00600857" w:rsidRPr="00410215" w:rsidRDefault="00600857" w:rsidP="000C3A07">
            <w:pPr>
              <w:pStyle w:val="a8"/>
              <w:rPr>
                <w:sz w:val="28"/>
              </w:rPr>
            </w:pPr>
          </w:p>
        </w:tc>
        <w:tc>
          <w:tcPr>
            <w:tcW w:w="5285" w:type="dxa"/>
          </w:tcPr>
          <w:p w:rsidR="00600857" w:rsidRPr="00410215" w:rsidRDefault="00600857" w:rsidP="000C3A07">
            <w:pPr>
              <w:pStyle w:val="a8"/>
              <w:rPr>
                <w:sz w:val="28"/>
              </w:rPr>
            </w:pPr>
            <w:r w:rsidRPr="00410215">
              <w:rPr>
                <w:sz w:val="28"/>
              </w:rPr>
              <w:t>От 5 до 10 лет</w:t>
            </w:r>
          </w:p>
        </w:tc>
        <w:tc>
          <w:tcPr>
            <w:tcW w:w="1893" w:type="dxa"/>
            <w:tcBorders>
              <w:right w:val="single" w:sz="4" w:space="0" w:color="auto"/>
            </w:tcBorders>
          </w:tcPr>
          <w:p w:rsidR="00600857" w:rsidRPr="00410215" w:rsidRDefault="00600857" w:rsidP="000C3A07">
            <w:pPr>
              <w:pStyle w:val="a8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600857" w:rsidRPr="00410215" w:rsidTr="000C3A07">
        <w:tc>
          <w:tcPr>
            <w:tcW w:w="2286" w:type="dxa"/>
            <w:vMerge/>
          </w:tcPr>
          <w:p w:rsidR="00600857" w:rsidRPr="00410215" w:rsidRDefault="00600857" w:rsidP="000C3A07">
            <w:pPr>
              <w:pStyle w:val="a8"/>
              <w:rPr>
                <w:sz w:val="28"/>
              </w:rPr>
            </w:pPr>
          </w:p>
        </w:tc>
        <w:tc>
          <w:tcPr>
            <w:tcW w:w="5285" w:type="dxa"/>
          </w:tcPr>
          <w:p w:rsidR="00600857" w:rsidRPr="00410215" w:rsidRDefault="00600857" w:rsidP="000C3A07">
            <w:pPr>
              <w:pStyle w:val="a8"/>
              <w:rPr>
                <w:sz w:val="28"/>
              </w:rPr>
            </w:pPr>
            <w:r w:rsidRPr="00410215">
              <w:rPr>
                <w:sz w:val="28"/>
              </w:rPr>
              <w:t>От 10 до 20 лет</w:t>
            </w:r>
          </w:p>
        </w:tc>
        <w:tc>
          <w:tcPr>
            <w:tcW w:w="1893" w:type="dxa"/>
            <w:tcBorders>
              <w:right w:val="single" w:sz="4" w:space="0" w:color="auto"/>
            </w:tcBorders>
          </w:tcPr>
          <w:p w:rsidR="00600857" w:rsidRPr="00410215" w:rsidRDefault="00600857" w:rsidP="000C3A07">
            <w:pPr>
              <w:pStyle w:val="a8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600857" w:rsidRPr="00410215" w:rsidTr="000C3A07">
        <w:tc>
          <w:tcPr>
            <w:tcW w:w="2286" w:type="dxa"/>
            <w:vMerge/>
          </w:tcPr>
          <w:p w:rsidR="00600857" w:rsidRPr="00410215" w:rsidRDefault="00600857" w:rsidP="000C3A07">
            <w:pPr>
              <w:pStyle w:val="a8"/>
              <w:rPr>
                <w:sz w:val="28"/>
              </w:rPr>
            </w:pPr>
          </w:p>
        </w:tc>
        <w:tc>
          <w:tcPr>
            <w:tcW w:w="5285" w:type="dxa"/>
          </w:tcPr>
          <w:p w:rsidR="00600857" w:rsidRPr="00410215" w:rsidRDefault="00600857" w:rsidP="000C3A07">
            <w:pPr>
              <w:pStyle w:val="a8"/>
              <w:rPr>
                <w:sz w:val="28"/>
              </w:rPr>
            </w:pPr>
            <w:r w:rsidRPr="00410215">
              <w:rPr>
                <w:sz w:val="28"/>
              </w:rPr>
              <w:t>Свыше 20 лет</w:t>
            </w:r>
          </w:p>
        </w:tc>
        <w:tc>
          <w:tcPr>
            <w:tcW w:w="1893" w:type="dxa"/>
            <w:tcBorders>
              <w:right w:val="single" w:sz="4" w:space="0" w:color="auto"/>
            </w:tcBorders>
          </w:tcPr>
          <w:p w:rsidR="00600857" w:rsidRPr="00410215" w:rsidRDefault="00600857" w:rsidP="000C3A07">
            <w:pPr>
              <w:pStyle w:val="a8"/>
              <w:rPr>
                <w:sz w:val="28"/>
              </w:rPr>
            </w:pPr>
            <w:r w:rsidRPr="00410215">
              <w:rPr>
                <w:sz w:val="28"/>
              </w:rPr>
              <w:t>0</w:t>
            </w:r>
          </w:p>
        </w:tc>
      </w:tr>
    </w:tbl>
    <w:p w:rsidR="00600857" w:rsidRPr="001306B5" w:rsidRDefault="00600857" w:rsidP="000260A1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0A1" w:rsidRPr="001306B5" w:rsidRDefault="000260A1" w:rsidP="000260A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6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Контингент детей:</w:t>
      </w:r>
    </w:p>
    <w:p w:rsidR="000260A1" w:rsidRPr="001306B5" w:rsidRDefault="000260A1" w:rsidP="000260A1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6B5">
        <w:rPr>
          <w:rFonts w:ascii="Times New Roman" w:eastAsia="Times New Roman" w:hAnsi="Times New Roman" w:cs="Times New Roman"/>
          <w:sz w:val="28"/>
          <w:szCs w:val="28"/>
          <w:lang w:eastAsia="ru-RU"/>
        </w:rPr>
        <w:t>98,8% - дети из полных семей,</w:t>
      </w:r>
    </w:p>
    <w:p w:rsidR="000260A1" w:rsidRPr="001306B5" w:rsidRDefault="00600857" w:rsidP="000260A1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85</w:t>
      </w:r>
      <w:r w:rsidR="000260A1" w:rsidRPr="00130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- дети из многодетных семей; </w:t>
      </w:r>
    </w:p>
    <w:p w:rsidR="000260A1" w:rsidRPr="001306B5" w:rsidRDefault="000260A1" w:rsidP="000260A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6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Аналитическая справка</w:t>
      </w:r>
    </w:p>
    <w:p w:rsidR="000260A1" w:rsidRPr="001306B5" w:rsidRDefault="000260A1" w:rsidP="000260A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6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1.1. Образовательная программа обеспечивает реализацию целей образовательной деятельности ДОУ</w:t>
      </w:r>
    </w:p>
    <w:p w:rsidR="000260A1" w:rsidRPr="001306B5" w:rsidRDefault="000260A1" w:rsidP="000260A1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6B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образовательного процесса выстроено в соответствии с:</w:t>
      </w:r>
    </w:p>
    <w:p w:rsidR="000260A1" w:rsidRPr="001306B5" w:rsidRDefault="000260A1" w:rsidP="000260A1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-программой «От рождения до школы» Под редакцией Н.Е. </w:t>
      </w:r>
      <w:proofErr w:type="spellStart"/>
      <w:r w:rsidRPr="001306B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Вераксы</w:t>
      </w:r>
      <w:proofErr w:type="spellEnd"/>
      <w:r w:rsidRPr="00130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М.А. </w:t>
      </w:r>
      <w:proofErr w:type="gramStart"/>
      <w:r w:rsidRPr="001306B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льевой, 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Т.С.Комаровой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М.</w:t>
      </w:r>
    </w:p>
    <w:p w:rsidR="000260A1" w:rsidRPr="001306B5" w:rsidRDefault="000260A1" w:rsidP="000260A1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приоритетными направлениями в деятельности образовательного учреждения является: </w:t>
      </w:r>
      <w:proofErr w:type="gramStart"/>
      <w:r w:rsidR="0060085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разностороннее</w:t>
      </w:r>
      <w:r w:rsidRPr="00130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развитие</w:t>
      </w:r>
      <w:proofErr w:type="gramEnd"/>
      <w:r w:rsidRPr="00130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ребенка.</w:t>
      </w:r>
    </w:p>
    <w:p w:rsidR="000260A1" w:rsidRPr="001306B5" w:rsidRDefault="000260A1" w:rsidP="000260A1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разностороннего развития МБДОУ определил цели и </w:t>
      </w:r>
      <w:proofErr w:type="gramStart"/>
      <w:r w:rsidRPr="001306B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 программы</w:t>
      </w:r>
      <w:proofErr w:type="gramEnd"/>
      <w:r w:rsidRPr="00130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 дошкольного образования (далее - Программа).</w:t>
      </w:r>
    </w:p>
    <w:p w:rsidR="000260A1" w:rsidRPr="001306B5" w:rsidRDefault="000260A1" w:rsidP="000260A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6B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Целью программы является</w:t>
      </w:r>
    </w:p>
    <w:p w:rsidR="000260A1" w:rsidRPr="001306B5" w:rsidRDefault="000260A1" w:rsidP="000260A1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6B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полноценного развития каждого ребенка и оказание ему помощи в соответствии с индивидуальными особенностями в физическом и психическом развитии.</w:t>
      </w:r>
    </w:p>
    <w:p w:rsidR="000260A1" w:rsidRPr="001306B5" w:rsidRDefault="000260A1" w:rsidP="000260A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6B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Задачи:</w:t>
      </w:r>
    </w:p>
    <w:p w:rsidR="000260A1" w:rsidRPr="001306B5" w:rsidRDefault="000260A1" w:rsidP="000260A1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0085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ППС в соответствии с ФГОС ДО</w:t>
      </w:r>
      <w:r w:rsidRPr="001306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0857" w:rsidRDefault="00600857" w:rsidP="000260A1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</w:t>
      </w:r>
      <w:r w:rsidR="000260A1" w:rsidRPr="001306B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социального, эмоционального, эстетического развития ребенка, его творческих способностей с учетом индивидуальных особенностей.</w:t>
      </w:r>
      <w:r w:rsidRPr="00600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60A1" w:rsidRPr="001306B5" w:rsidRDefault="00600857" w:rsidP="000260A1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</w:t>
      </w:r>
      <w:proofErr w:type="gramStart"/>
      <w:r w:rsidRPr="001306B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  гражданской</w:t>
      </w:r>
      <w:proofErr w:type="gramEnd"/>
      <w:r w:rsidRPr="00130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принадлежности, патриотическ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 чувств, чувство самосознания</w:t>
      </w:r>
    </w:p>
    <w:p w:rsidR="000260A1" w:rsidRDefault="000260A1" w:rsidP="000260A1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Национально-культурные, демографические и другие особенности Чеченской </w:t>
      </w:r>
      <w:proofErr w:type="gramStart"/>
      <w:r w:rsidRPr="00130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085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Курчалой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  реализую</w:t>
      </w:r>
      <w:r w:rsidRPr="001306B5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через образовательную программу.  В соответствии с ФГОС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260A1" w:rsidRPr="001306B5" w:rsidRDefault="000260A1" w:rsidP="000260A1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30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остроение образовательного </w:t>
      </w:r>
      <w:proofErr w:type="gramStart"/>
      <w:r w:rsidRPr="001306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процесса  в</w:t>
      </w:r>
      <w:proofErr w:type="gramEnd"/>
      <w:r w:rsidRPr="00130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ДОУ основывается на ряде принципов:</w:t>
      </w:r>
    </w:p>
    <w:p w:rsidR="000260A1" w:rsidRPr="001306B5" w:rsidRDefault="000260A1" w:rsidP="000260A1">
      <w:pPr>
        <w:numPr>
          <w:ilvl w:val="0"/>
          <w:numId w:val="1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1306B5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Pr="001306B5">
        <w:rPr>
          <w:rFonts w:ascii="Times New Roman" w:hAnsi="Times New Roman" w:cs="Times New Roman"/>
          <w:bCs/>
          <w:sz w:val="28"/>
          <w:szCs w:val="24"/>
        </w:rPr>
        <w:t>Принцип развивающего образования, в соответствии с которым главной целью дошкольного образования является развитие ребенка.</w:t>
      </w:r>
    </w:p>
    <w:p w:rsidR="000260A1" w:rsidRPr="001306B5" w:rsidRDefault="000260A1" w:rsidP="000260A1">
      <w:pPr>
        <w:numPr>
          <w:ilvl w:val="0"/>
          <w:numId w:val="1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1306B5">
        <w:rPr>
          <w:rFonts w:ascii="Times New Roman" w:hAnsi="Times New Roman" w:cs="Times New Roman"/>
          <w:bCs/>
          <w:sz w:val="28"/>
          <w:szCs w:val="24"/>
        </w:rPr>
        <w:t>Принцип научной обоснованности и практической применимости.</w:t>
      </w:r>
    </w:p>
    <w:p w:rsidR="000260A1" w:rsidRPr="001306B5" w:rsidRDefault="000260A1" w:rsidP="000260A1">
      <w:pPr>
        <w:numPr>
          <w:ilvl w:val="0"/>
          <w:numId w:val="1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1306B5">
        <w:rPr>
          <w:rFonts w:ascii="Times New Roman" w:hAnsi="Times New Roman" w:cs="Times New Roman"/>
          <w:bCs/>
          <w:sz w:val="28"/>
          <w:szCs w:val="24"/>
        </w:rPr>
        <w:t>Принцип интеграции содержания дошкольного образования в соответствии с возрастными возможностями и особенностями детей, спецификой и возможностями образовательных областей.</w:t>
      </w:r>
    </w:p>
    <w:p w:rsidR="000260A1" w:rsidRPr="001306B5" w:rsidRDefault="000260A1" w:rsidP="000260A1">
      <w:pPr>
        <w:numPr>
          <w:ilvl w:val="0"/>
          <w:numId w:val="1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1306B5">
        <w:rPr>
          <w:rFonts w:ascii="Times New Roman" w:hAnsi="Times New Roman" w:cs="Times New Roman"/>
          <w:bCs/>
          <w:sz w:val="28"/>
          <w:szCs w:val="24"/>
        </w:rPr>
        <w:t>Комплексно-тематический принцип построения образовательного процесса</w:t>
      </w:r>
      <w:r w:rsidRPr="001306B5">
        <w:rPr>
          <w:rFonts w:ascii="Times New Roman" w:hAnsi="Times New Roman" w:cs="Times New Roman"/>
          <w:b/>
          <w:bCs/>
          <w:sz w:val="28"/>
          <w:szCs w:val="24"/>
        </w:rPr>
        <w:t>.</w:t>
      </w:r>
    </w:p>
    <w:p w:rsidR="000260A1" w:rsidRPr="001306B5" w:rsidRDefault="000260A1" w:rsidP="000260A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306B5">
        <w:rPr>
          <w:rFonts w:ascii="Times New Roman" w:hAnsi="Times New Roman" w:cs="Times New Roman"/>
          <w:sz w:val="28"/>
          <w:szCs w:val="28"/>
        </w:rPr>
        <w:t>Для реализации задач программы развития с детьми велась кропотливая работа по всем пяти направлениям ФГОС ДО, диагностика усвоения программы показала, что дети на 92% усвоили хорошо, 8% детей усвоили пройденный материа</w:t>
      </w:r>
      <w:r>
        <w:rPr>
          <w:rFonts w:ascii="Times New Roman" w:hAnsi="Times New Roman" w:cs="Times New Roman"/>
          <w:sz w:val="28"/>
          <w:szCs w:val="28"/>
        </w:rPr>
        <w:t>л слабо</w:t>
      </w:r>
      <w:r w:rsidRPr="001306B5">
        <w:rPr>
          <w:rFonts w:ascii="Times New Roman" w:hAnsi="Times New Roman" w:cs="Times New Roman"/>
          <w:sz w:val="28"/>
          <w:szCs w:val="28"/>
        </w:rPr>
        <w:t>.</w:t>
      </w:r>
    </w:p>
    <w:p w:rsidR="000260A1" w:rsidRPr="001306B5" w:rsidRDefault="000260A1" w:rsidP="000260A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</w:t>
      </w:r>
      <w:r w:rsidR="00AA2BBB">
        <w:rPr>
          <w:rFonts w:ascii="Times New Roman" w:hAnsi="Times New Roman" w:cs="Times New Roman"/>
          <w:sz w:val="28"/>
          <w:szCs w:val="28"/>
        </w:rPr>
        <w:t xml:space="preserve"> всего 2020-2021</w:t>
      </w:r>
      <w:r w:rsidRPr="001306B5">
        <w:rPr>
          <w:rFonts w:ascii="Times New Roman" w:hAnsi="Times New Roman" w:cs="Times New Roman"/>
          <w:sz w:val="28"/>
          <w:szCs w:val="28"/>
        </w:rPr>
        <w:t xml:space="preserve">г. собиралась </w:t>
      </w:r>
      <w:proofErr w:type="gramStart"/>
      <w:r w:rsidRPr="001306B5">
        <w:rPr>
          <w:rFonts w:ascii="Times New Roman" w:hAnsi="Times New Roman" w:cs="Times New Roman"/>
          <w:sz w:val="28"/>
          <w:szCs w:val="28"/>
        </w:rPr>
        <w:t>документация  нормативно</w:t>
      </w:r>
      <w:proofErr w:type="gramEnd"/>
      <w:r w:rsidRPr="001306B5">
        <w:rPr>
          <w:rFonts w:ascii="Times New Roman" w:hAnsi="Times New Roman" w:cs="Times New Roman"/>
          <w:sz w:val="28"/>
          <w:szCs w:val="28"/>
        </w:rPr>
        <w:t xml:space="preserve">-правовых и методико-диагностических материалов.                                                                                  </w:t>
      </w:r>
    </w:p>
    <w:p w:rsidR="000260A1" w:rsidRPr="001306B5" w:rsidRDefault="000260A1" w:rsidP="000260A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306B5">
        <w:rPr>
          <w:rFonts w:ascii="Times New Roman" w:hAnsi="Times New Roman" w:cs="Times New Roman"/>
          <w:sz w:val="28"/>
          <w:szCs w:val="28"/>
        </w:rPr>
        <w:t xml:space="preserve">Был </w:t>
      </w:r>
      <w:proofErr w:type="gramStart"/>
      <w:r w:rsidRPr="001306B5">
        <w:rPr>
          <w:rFonts w:ascii="Times New Roman" w:hAnsi="Times New Roman" w:cs="Times New Roman"/>
          <w:sz w:val="28"/>
          <w:szCs w:val="28"/>
        </w:rPr>
        <w:t>проведен  мониторинг</w:t>
      </w:r>
      <w:proofErr w:type="gramEnd"/>
      <w:r w:rsidRPr="001306B5">
        <w:rPr>
          <w:rFonts w:ascii="Times New Roman" w:hAnsi="Times New Roman" w:cs="Times New Roman"/>
          <w:sz w:val="28"/>
          <w:szCs w:val="28"/>
        </w:rPr>
        <w:t xml:space="preserve"> качества  </w:t>
      </w:r>
      <w:proofErr w:type="spellStart"/>
      <w:r w:rsidRPr="001306B5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1306B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306B5">
        <w:rPr>
          <w:rFonts w:ascii="Times New Roman" w:hAnsi="Times New Roman" w:cs="Times New Roman"/>
          <w:sz w:val="28"/>
          <w:szCs w:val="28"/>
        </w:rPr>
        <w:t>здоровьеформирующей</w:t>
      </w:r>
      <w:proofErr w:type="spellEnd"/>
      <w:r w:rsidRPr="001306B5">
        <w:rPr>
          <w:rFonts w:ascii="Times New Roman" w:hAnsi="Times New Roman" w:cs="Times New Roman"/>
          <w:sz w:val="28"/>
          <w:szCs w:val="28"/>
        </w:rPr>
        <w:t xml:space="preserve"> деятельности учреждения.                                                                                                                           </w:t>
      </w:r>
    </w:p>
    <w:p w:rsidR="000260A1" w:rsidRPr="001306B5" w:rsidRDefault="000260A1" w:rsidP="000260A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</w:t>
      </w:r>
      <w:r w:rsidRPr="001306B5">
        <w:rPr>
          <w:rFonts w:ascii="Times New Roman" w:hAnsi="Times New Roman" w:cs="Times New Roman"/>
          <w:sz w:val="28"/>
          <w:szCs w:val="28"/>
        </w:rPr>
        <w:t xml:space="preserve">оспитатели ДОУ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используют</w:t>
      </w:r>
      <w:r w:rsidRPr="001306B5">
        <w:rPr>
          <w:rFonts w:ascii="Times New Roman" w:hAnsi="Times New Roman" w:cs="Times New Roman"/>
          <w:sz w:val="28"/>
          <w:szCs w:val="28"/>
        </w:rPr>
        <w:t xml:space="preserve">  ИКТ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Pr="001306B5">
        <w:rPr>
          <w:rFonts w:ascii="Times New Roman" w:hAnsi="Times New Roman" w:cs="Times New Roman"/>
          <w:sz w:val="28"/>
          <w:szCs w:val="28"/>
        </w:rPr>
        <w:t xml:space="preserve"> в процессе  подготовки к образовательной деятельности.                                                                                       </w:t>
      </w:r>
    </w:p>
    <w:p w:rsidR="000260A1" w:rsidRPr="001306B5" w:rsidRDefault="000260A1" w:rsidP="000260A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6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Соответствие применяемых технологий целям образовательной деятельности ДОУ</w:t>
      </w:r>
    </w:p>
    <w:p w:rsidR="000260A1" w:rsidRDefault="000260A1" w:rsidP="000260A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1306B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использую</w:t>
      </w:r>
      <w:r w:rsidRPr="001306B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1306B5">
        <w:rPr>
          <w:rFonts w:ascii="Times New Roman" w:eastAsia="Times New Roman" w:hAnsi="Times New Roman" w:cs="Times New Roman"/>
          <w:sz w:val="28"/>
          <w:szCs w:val="28"/>
          <w:lang w:eastAsia="ru-RU"/>
        </w:rPr>
        <w:t>  развивающие технологии: исследовательская деятельность,  моделирование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проблемное обучение. </w:t>
      </w:r>
    </w:p>
    <w:p w:rsidR="000260A1" w:rsidRPr="001306B5" w:rsidRDefault="000260A1" w:rsidP="000260A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</w:t>
      </w:r>
      <w:r w:rsidRPr="001306B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End"/>
      <w:r w:rsidRPr="001306B5">
        <w:rPr>
          <w:rFonts w:ascii="Times New Roman" w:eastAsia="Times New Roman" w:hAnsi="Times New Roman" w:cs="Times New Roman"/>
          <w:sz w:val="28"/>
          <w:szCs w:val="28"/>
          <w:lang w:eastAsia="ru-RU"/>
        </w:rPr>
        <w:t>: оздоровительная дыхательная гимнастика, артикуляционные пальчиковая гимнастика, гимнастика для глаз, закаливающие процедуры (</w:t>
      </w:r>
      <w:proofErr w:type="spellStart"/>
      <w:r w:rsidRPr="001306B5">
        <w:rPr>
          <w:rFonts w:ascii="Times New Roman" w:eastAsia="Times New Roman" w:hAnsi="Times New Roman" w:cs="Times New Roman"/>
          <w:sz w:val="28"/>
          <w:szCs w:val="28"/>
          <w:lang w:eastAsia="ru-RU"/>
        </w:rPr>
        <w:t>босохождение</w:t>
      </w:r>
      <w:proofErr w:type="spellEnd"/>
      <w:r w:rsidRPr="001306B5">
        <w:rPr>
          <w:rFonts w:ascii="Times New Roman" w:eastAsia="Times New Roman" w:hAnsi="Times New Roman" w:cs="Times New Roman"/>
          <w:sz w:val="28"/>
          <w:szCs w:val="28"/>
          <w:lang w:eastAsia="ru-RU"/>
        </w:rPr>
        <w:t>, летом – воздушные ванны, солнечные ванны) и др.</w:t>
      </w:r>
    </w:p>
    <w:p w:rsidR="000260A1" w:rsidRPr="001306B5" w:rsidRDefault="000260A1" w:rsidP="000260A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6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Степень владения педагогами применяемых образовательных технологий</w:t>
      </w:r>
    </w:p>
    <w:p w:rsidR="000260A1" w:rsidRPr="001306B5" w:rsidRDefault="000260A1" w:rsidP="000260A1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6B5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 педагоги активно используют образовательные технологии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30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своей деятельности повышая свое педагогическое мастерство.</w:t>
      </w:r>
    </w:p>
    <w:p w:rsidR="000260A1" w:rsidRPr="001306B5" w:rsidRDefault="000260A1" w:rsidP="000260A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6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Наличие показателей, характеризующих уровень достижения цели</w:t>
      </w:r>
    </w:p>
    <w:p w:rsidR="000260A1" w:rsidRPr="001306B5" w:rsidRDefault="000260A1" w:rsidP="000260A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6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программы развития образования</w:t>
      </w:r>
    </w:p>
    <w:p w:rsidR="000260A1" w:rsidRPr="001306B5" w:rsidRDefault="000260A1" w:rsidP="000260A1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Основной целью программы развития является: создание </w:t>
      </w:r>
      <w:proofErr w:type="spellStart"/>
      <w:r w:rsidRPr="001306B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130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-образовательных, коррекционно-развивающих </w:t>
      </w:r>
      <w:proofErr w:type="spellStart"/>
      <w:r w:rsidRPr="001306B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130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условий в ДОУ, способствующих полноценному развитию и социализация дошкольника.</w:t>
      </w:r>
    </w:p>
    <w:p w:rsidR="000260A1" w:rsidRPr="001306B5" w:rsidRDefault="000260A1" w:rsidP="000260A1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поставленных задач должна </w:t>
      </w:r>
      <w:proofErr w:type="gramStart"/>
      <w:r w:rsidRPr="001306B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  дальнейшему</w:t>
      </w:r>
      <w:proofErr w:type="gramEnd"/>
      <w:r w:rsidRPr="00130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развитию ДОУ, предоставлению широкого спектра образовательных услуг, с учётом потребности семей воспитанников, укреплению кадрового потенциала ДОУ, укреплению материально-технической базы.</w:t>
      </w:r>
    </w:p>
    <w:p w:rsidR="000260A1" w:rsidRDefault="000260A1" w:rsidP="000260A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основном цели и задачи, </w:t>
      </w:r>
      <w:proofErr w:type="gramStart"/>
      <w:r w:rsidRPr="001306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поставленные  Программой</w:t>
      </w:r>
      <w:proofErr w:type="gramEnd"/>
      <w:r w:rsidRPr="00130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развития,  выполнены. </w:t>
      </w:r>
    </w:p>
    <w:p w:rsidR="000260A1" w:rsidRPr="001306B5" w:rsidRDefault="000260A1" w:rsidP="000260A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6B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Созданы все необходимые условия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всестороннего</w:t>
      </w:r>
      <w:r w:rsidRPr="00130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ребенка. Исходя из финансовых возможностей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30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укрепили материально-техническую базу. Осуществляются коррекционно-развивающие мероприятия. Участвуют педагоги и воспитанники детского сада на смотрах конкурсах, методических объединениях.   </w:t>
      </w:r>
    </w:p>
    <w:p w:rsidR="000260A1" w:rsidRPr="001306B5" w:rsidRDefault="000260A1" w:rsidP="000260A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6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Соответствие реализации программы развития ДОУ</w:t>
      </w:r>
    </w:p>
    <w:p w:rsidR="000260A1" w:rsidRPr="001306B5" w:rsidRDefault="000260A1" w:rsidP="000260A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6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установленным показателям результативности</w:t>
      </w:r>
    </w:p>
    <w:p w:rsidR="000260A1" w:rsidRPr="001306B5" w:rsidRDefault="000260A1" w:rsidP="000260A1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задач, поставленных в Программе развития </w:t>
      </w:r>
      <w:proofErr w:type="gramStart"/>
      <w:r w:rsidRPr="001306B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ДОУ,  способствовала</w:t>
      </w:r>
      <w:proofErr w:type="gramEnd"/>
      <w:r w:rsidRPr="00130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внедрению новых технологий воспитания и обучения детей,  приобщению детей к здоровому образу жизни, обеспечило равные возможности для получения дошкольного образования, совершенствованию форм семейного воспитания детей, изучение и обобщение опыта работы педагогов по воспитанию и обучению дошкольников и улучшению материально-технической базы детского сада.</w:t>
      </w:r>
    </w:p>
    <w:p w:rsidR="000260A1" w:rsidRPr="001306B5" w:rsidRDefault="000260A1" w:rsidP="000260A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6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Наличие в системе управления ДОУ коллегиального органа управления, имеющего решающие полномочия в соответствии с Уставом.</w:t>
      </w:r>
    </w:p>
    <w:p w:rsidR="000260A1" w:rsidRPr="001306B5" w:rsidRDefault="00AA2BBB" w:rsidP="000260A1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  </w:t>
      </w:r>
      <w:r w:rsidR="000260A1" w:rsidRPr="001306B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proofErr w:type="gramEnd"/>
      <w:r w:rsidR="000260A1" w:rsidRPr="00130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коллегиальными органами самоуправления  являются:</w:t>
      </w:r>
    </w:p>
    <w:p w:rsidR="000260A1" w:rsidRPr="001306B5" w:rsidRDefault="000260A1" w:rsidP="000260A1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6B5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Общее собрание трудового коллектива;</w:t>
      </w:r>
    </w:p>
    <w:p w:rsidR="000260A1" w:rsidRPr="001306B5" w:rsidRDefault="000260A1" w:rsidP="000260A1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6B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Педагогический совет;</w:t>
      </w:r>
    </w:p>
    <w:p w:rsidR="000260A1" w:rsidRPr="001306B5" w:rsidRDefault="000260A1" w:rsidP="000260A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6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Наличие органов самоуправления участников образовательного процесса: родителей, педагогических и иных работников ДОУ.</w:t>
      </w:r>
    </w:p>
    <w:p w:rsidR="000260A1" w:rsidRPr="001306B5" w:rsidRDefault="000260A1" w:rsidP="000260A1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Управляющий совет является высшим коллегиальным органом самоуправления ДОУ, наделенным полномочиями по осуществлению управленческих функций в соответствии </w:t>
      </w:r>
      <w:proofErr w:type="gramStart"/>
      <w:r w:rsidRPr="001306B5">
        <w:rPr>
          <w:rFonts w:ascii="Times New Roman" w:eastAsia="Times New Roman" w:hAnsi="Times New Roman" w:cs="Times New Roman"/>
          <w:sz w:val="28"/>
          <w:szCs w:val="28"/>
          <w:lang w:eastAsia="ru-RU"/>
        </w:rPr>
        <w:t>с  Уставом</w:t>
      </w:r>
      <w:proofErr w:type="gramEnd"/>
      <w:r w:rsidRPr="00130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ДОУ.</w:t>
      </w:r>
    </w:p>
    <w:p w:rsidR="000260A1" w:rsidRPr="001306B5" w:rsidRDefault="000260A1" w:rsidP="000260A1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Общее руководство ДОУ осуществляет Общее собрание трудового коллектива. Трудовой коллектив составляют все работники ДОУ. Общее собрание является </w:t>
      </w:r>
      <w:r w:rsidRPr="001306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формой самоуправления ДОУ в виде его органа самоуправления, обеспечивающего возможность участия всех работников в управлении ДОУ. Порядок деятельности Общего собрания трудового коллектива Учреждени</w:t>
      </w:r>
      <w:r w:rsidR="00C27963">
        <w:rPr>
          <w:rFonts w:ascii="Times New Roman" w:eastAsia="Times New Roman" w:hAnsi="Times New Roman" w:cs="Times New Roman"/>
          <w:sz w:val="28"/>
          <w:szCs w:val="28"/>
          <w:lang w:eastAsia="ru-RU"/>
        </w:rPr>
        <w:t>я регламентируется «Положением </w:t>
      </w:r>
      <w:r w:rsidRPr="001306B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Общем собрании трудового коллектива».</w:t>
      </w:r>
    </w:p>
    <w:p w:rsidR="000260A1" w:rsidRPr="001306B5" w:rsidRDefault="000260A1" w:rsidP="000260A1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6B5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развития и совершенствования учебно-воспитательного процесса, повышения профессионального мастерства и творческого роста педагогов, а также для решения вопросов организации образовательного процесса, повышения квалификации педагогических работников в ДОУ создан Педагогический совет – форма самоуправления в виде коллегиального органа самоуправления ДОУ, объединяющего педагогических работников ДОУ.</w:t>
      </w:r>
    </w:p>
    <w:p w:rsidR="000260A1" w:rsidRPr="001306B5" w:rsidRDefault="000260A1" w:rsidP="000260A1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6B5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Членами Педагогического совета являются все педагогические и административные раб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отники. </w:t>
      </w:r>
      <w:r w:rsidRPr="00130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Председателем Педагогического совета является заведующий ДОУ. Порядок деятельности Педагогического </w:t>
      </w:r>
      <w:proofErr w:type="gramStart"/>
      <w:r w:rsidRPr="001306B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  ДОУ</w:t>
      </w:r>
      <w:proofErr w:type="gramEnd"/>
      <w:r w:rsidRPr="00130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регламентируется «Положением о  Педагогическом совете».</w:t>
      </w:r>
    </w:p>
    <w:p w:rsidR="000260A1" w:rsidRPr="001306B5" w:rsidRDefault="000260A1" w:rsidP="000260A1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6B5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учреждении созданы совещательные органы в соответствии с Положениями о данных органах, утверждённых приказом ДОУ: родительское собрание, родительский комитет.</w:t>
      </w:r>
    </w:p>
    <w:p w:rsidR="000260A1" w:rsidRPr="001306B5" w:rsidRDefault="000260A1" w:rsidP="000260A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6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Наличие в ДОУ документально оформленного механизма взаимодействия органов самоуправления между собой и их взаимоде</w:t>
      </w:r>
      <w:r w:rsidR="00C279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йствия с коллегиальным органом </w:t>
      </w:r>
      <w:r w:rsidRPr="001306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управления и руководителем ДОУ</w:t>
      </w:r>
    </w:p>
    <w:p w:rsidR="000260A1" w:rsidRPr="001306B5" w:rsidRDefault="000260A1" w:rsidP="000260A1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</w:t>
      </w:r>
      <w:r w:rsidR="006F7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1306B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органы самоуправления взаимодействуют друг с другом и руководителем ДОУ в соответств</w:t>
      </w:r>
      <w:r w:rsidR="00C27963">
        <w:rPr>
          <w:rFonts w:ascii="Times New Roman" w:eastAsia="Times New Roman" w:hAnsi="Times New Roman" w:cs="Times New Roman"/>
          <w:sz w:val="28"/>
          <w:szCs w:val="28"/>
          <w:lang w:eastAsia="ru-RU"/>
        </w:rPr>
        <w:t>ии с Уставом ДОУ и Положениями </w:t>
      </w:r>
      <w:r w:rsidRPr="001306B5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соответствующих органах. Проводимые совместные заседания запротоколированы.</w:t>
      </w:r>
    </w:p>
    <w:p w:rsidR="000260A1" w:rsidRPr="001306B5" w:rsidRDefault="000260A1" w:rsidP="000260A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6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Открытость и прозрачность деятельности ДОУ (публичные до</w:t>
      </w:r>
      <w:r w:rsidR="00C279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клады, творческие отчеты, </w:t>
      </w:r>
      <w:r w:rsidRPr="001306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освещение в СМИ и т.д.)</w:t>
      </w:r>
    </w:p>
    <w:p w:rsidR="000260A1" w:rsidRPr="001306B5" w:rsidRDefault="000260A1" w:rsidP="000260A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6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Анализ выполнения натуральных норм питания по основным продуктам</w:t>
      </w:r>
    </w:p>
    <w:p w:rsidR="000260A1" w:rsidRPr="001306B5" w:rsidRDefault="000260A1" w:rsidP="000260A1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6B5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детском саду выполняются принципы рационального здорового питания детей на основе примерного 10-ти дневного меню: регулярность, разнообразие, путём соблюдения режима питания и индивидуального подхода к детям во время приёма пищи.</w:t>
      </w:r>
    </w:p>
    <w:p w:rsidR="000260A1" w:rsidRPr="001306B5" w:rsidRDefault="000260A1" w:rsidP="000260A1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Широко используются в ежедневном меню продукты, содержащие микроэлементы (йодированная соль), проводится </w:t>
      </w:r>
      <w:proofErr w:type="gramStart"/>
      <w:r w:rsidRPr="001306B5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витаминизация  3</w:t>
      </w:r>
      <w:proofErr w:type="gramEnd"/>
      <w:r w:rsidRPr="001306B5">
        <w:rPr>
          <w:rFonts w:ascii="Times New Roman" w:eastAsia="Times New Roman" w:hAnsi="Times New Roman" w:cs="Times New Roman"/>
          <w:sz w:val="28"/>
          <w:szCs w:val="28"/>
          <w:lang w:eastAsia="ru-RU"/>
        </w:rPr>
        <w:t>-го  блюда (витамин С).</w:t>
      </w:r>
      <w:r w:rsidR="006F7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изменениями СанПин</w:t>
      </w:r>
      <w:r w:rsidR="00C97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2.4.3640-20 </w:t>
      </w:r>
      <w:r w:rsidR="006F7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изменили завтрак с 20 </w:t>
      </w:r>
      <w:proofErr w:type="spellStart"/>
      <w:r w:rsidR="006F7622">
        <w:rPr>
          <w:rFonts w:ascii="Times New Roman" w:eastAsia="Times New Roman" w:hAnsi="Times New Roman" w:cs="Times New Roman"/>
          <w:sz w:val="28"/>
          <w:szCs w:val="28"/>
          <w:lang w:eastAsia="ru-RU"/>
        </w:rPr>
        <w:t>гр</w:t>
      </w:r>
      <w:proofErr w:type="spellEnd"/>
      <w:r w:rsidR="006F7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блюда на 25 граммов</w:t>
      </w:r>
      <w:r w:rsidR="002D3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время ужина изменен с 18.00 на 18.30.</w:t>
      </w:r>
      <w:r w:rsidR="006F7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60A1" w:rsidRPr="001306B5" w:rsidRDefault="006F7622" w:rsidP="000260A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0260A1" w:rsidRPr="001306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Здоровьесберегающая</w:t>
      </w:r>
      <w:proofErr w:type="spellEnd"/>
      <w:r w:rsidR="000260A1" w:rsidRPr="001306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инфраструктура ДОУ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0260A1" w:rsidRPr="001306B5" w:rsidRDefault="000260A1" w:rsidP="000260A1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6B5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физкультурно-оздоровительной работы в нашем ДОУ во многом зависит от взаимодействия всех специалистов, педагогов, медицинских работников и родителей. Для физического развития детей и удовлетворения их потребностей в движ</w:t>
      </w:r>
      <w:r w:rsidR="00C27963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ении созданы следующие условия:</w:t>
      </w:r>
      <w:r w:rsidRPr="00130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каждой группе оборудованы физкультурные уголки с учетом возрастных особенностей детей. Пособия практичны, красочны, мобильны, безопасны для детских игр. Спальные помещения групп, также относятся к </w:t>
      </w:r>
      <w:proofErr w:type="spellStart"/>
      <w:r w:rsidRPr="001306B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здоровьесберегающей</w:t>
      </w:r>
      <w:proofErr w:type="spellEnd"/>
      <w:r w:rsidRPr="00130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инфраструктуре, так как правильное соблюдение режима сна и постепенный переход к пробуждению, является важным компонентом эмоционального состояния ребенка на оставшуюся часть дня. Там начинается комплекс закаливающих мероприятий: бодрящая </w:t>
      </w:r>
      <w:r w:rsidRPr="001306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гимнастика, дыхательные упражнения, элементы самомассажа, </w:t>
      </w:r>
      <w:proofErr w:type="spellStart"/>
      <w:r w:rsidRPr="001306B5">
        <w:rPr>
          <w:rFonts w:ascii="Times New Roman" w:eastAsia="Times New Roman" w:hAnsi="Times New Roman" w:cs="Times New Roman"/>
          <w:sz w:val="28"/>
          <w:szCs w:val="28"/>
          <w:lang w:eastAsia="ru-RU"/>
        </w:rPr>
        <w:t>босохождение</w:t>
      </w:r>
      <w:proofErr w:type="spellEnd"/>
      <w:r w:rsidRPr="00130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масс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ажным коврикам-дорожкам.  </w:t>
      </w:r>
      <w:r w:rsidRPr="00130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на основе прочно созданной </w:t>
      </w:r>
      <w:proofErr w:type="spellStart"/>
      <w:r w:rsidRPr="001306B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здоровьесберегающей</w:t>
      </w:r>
      <w:proofErr w:type="spellEnd"/>
      <w:r w:rsidRPr="00130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инфраструктуры наши малыши проявляют активность, настойчивость, целеустремленность, у них улучшается качество движений, осанка, укрепляется мускулатура, активно формируется устойчивое стремление к здоровому образу жизни.</w:t>
      </w:r>
    </w:p>
    <w:p w:rsidR="000260A1" w:rsidRPr="001306B5" w:rsidRDefault="000260A1" w:rsidP="000260A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6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Разнообразие форм привлечения родительской общественности к оценке образовательной деятельности ДОУ</w:t>
      </w:r>
    </w:p>
    <w:p w:rsidR="000260A1" w:rsidRPr="001306B5" w:rsidRDefault="000260A1" w:rsidP="000260A1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6B5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МБДОУ использует традиционные и нетрадиционные формы работы с родителями: родительские собрания, темати</w:t>
      </w:r>
      <w:r w:rsidR="00A47ECC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ческие консультации, </w:t>
      </w:r>
      <w:r w:rsidRPr="001306B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совместные досуги, участие детей и родителей в выставках, дни открытых дверей, наглядно-информационные: папки передвижки, родительские уголки.</w:t>
      </w:r>
    </w:p>
    <w:p w:rsidR="000260A1" w:rsidRPr="001306B5" w:rsidRDefault="000260A1" w:rsidP="000260A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6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Состояние материально-технической базы ДОУ.</w:t>
      </w:r>
    </w:p>
    <w:p w:rsidR="000260A1" w:rsidRPr="001306B5" w:rsidRDefault="0091633F" w:rsidP="000260A1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Администрация </w:t>
      </w:r>
      <w:r w:rsidR="000260A1" w:rsidRPr="00130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</w:t>
      </w:r>
      <w:r w:rsidR="000260A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</w:t>
      </w:r>
      <w:r w:rsidR="00197DE1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ательно относится,</w:t>
      </w:r>
      <w:r w:rsidR="00026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созданию</w:t>
      </w:r>
      <w:r w:rsidR="000260A1" w:rsidRPr="00130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необходимых условий</w:t>
      </w:r>
      <w:r w:rsidR="000260A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260A1" w:rsidRPr="00130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эффективного функционирования и дальнейшего укрепления материально-технической базы ДОУ.</w:t>
      </w:r>
    </w:p>
    <w:p w:rsidR="000260A1" w:rsidRPr="001306B5" w:rsidRDefault="000260A1" w:rsidP="000260A1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63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Проведена частичная замена неисправной мебели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6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новую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всех возрастных группах</w:t>
      </w:r>
      <w:r w:rsidR="00916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Путем </w:t>
      </w:r>
      <w:r w:rsidR="00B44F9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возведения</w:t>
      </w:r>
      <w:r w:rsidR="00916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стен в спальной комнате старшей группы </w:t>
      </w:r>
      <w:r w:rsidR="00CD0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 </w:t>
      </w:r>
      <w:r w:rsidR="00B44F94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спроектирован методический кабинет</w:t>
      </w:r>
      <w:r w:rsidR="00CD07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60A1" w:rsidRPr="001306B5" w:rsidRDefault="00A47ECC" w:rsidP="000260A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Отсутствуют случаи</w:t>
      </w:r>
      <w:r w:rsidR="000260A1" w:rsidRPr="001306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травматизма</w:t>
      </w:r>
      <w:r w:rsidR="00197D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среди воспитанников </w:t>
      </w:r>
      <w:r w:rsidR="000260A1" w:rsidRPr="001306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работников ДОУ</w:t>
      </w:r>
    </w:p>
    <w:p w:rsidR="000260A1" w:rsidRPr="001306B5" w:rsidRDefault="000260A1" w:rsidP="000260A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2020 году</w:t>
      </w:r>
    </w:p>
    <w:p w:rsidR="000260A1" w:rsidRPr="001306B5" w:rsidRDefault="000260A1" w:rsidP="000260A1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6B5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МБДОУ случаи травматизма среди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оспитанников и работников ДОУ в 2020 году</w:t>
      </w:r>
      <w:r w:rsidRPr="00130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отсутствуют.</w:t>
      </w:r>
    </w:p>
    <w:p w:rsidR="000260A1" w:rsidRPr="001306B5" w:rsidRDefault="000260A1" w:rsidP="000260A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6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Организация обучения работников ДОУ к действиям в </w:t>
      </w:r>
      <w:proofErr w:type="gramStart"/>
      <w:r w:rsidRPr="001306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чрезвычайных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306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ситуациях</w:t>
      </w:r>
      <w:proofErr w:type="gramEnd"/>
      <w:r w:rsidRPr="001306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0260A1" w:rsidRPr="001306B5" w:rsidRDefault="000260A1" w:rsidP="000260A1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306B5">
        <w:rPr>
          <w:rFonts w:ascii="Times New Roman" w:eastAsia="Times New Roman" w:hAnsi="Times New Roman" w:cs="Times New Roman"/>
          <w:sz w:val="28"/>
          <w:szCs w:val="28"/>
          <w:lang w:eastAsia="ru-RU"/>
        </w:rPr>
        <w:t>В  ДОУ</w:t>
      </w:r>
      <w:proofErr w:type="gramEnd"/>
      <w:r w:rsidRPr="00130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ежегодно организовываются тренировочные  учения по практической отработке плана эвакуации при чрезвычайных ситуациях  (пожаре).</w:t>
      </w:r>
    </w:p>
    <w:p w:rsidR="000260A1" w:rsidRPr="001306B5" w:rsidRDefault="000260A1" w:rsidP="000260A1">
      <w:pPr>
        <w:rPr>
          <w:rFonts w:ascii="Times New Roman" w:hAnsi="Times New Roman" w:cs="Times New Roman"/>
          <w:sz w:val="28"/>
          <w:szCs w:val="28"/>
        </w:rPr>
      </w:pPr>
    </w:p>
    <w:p w:rsidR="000260A1" w:rsidRPr="001306B5" w:rsidRDefault="00A47ECC" w:rsidP="000260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Методист                         </w:t>
      </w:r>
      <w:r w:rsidR="000260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Ахмадова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П.Л.</w:t>
      </w:r>
    </w:p>
    <w:p w:rsidR="000260A1" w:rsidRPr="001306B5" w:rsidRDefault="000260A1" w:rsidP="000260A1">
      <w:pPr>
        <w:rPr>
          <w:rFonts w:ascii="Times New Roman" w:hAnsi="Times New Roman" w:cs="Times New Roman"/>
          <w:sz w:val="28"/>
          <w:szCs w:val="28"/>
        </w:rPr>
      </w:pPr>
    </w:p>
    <w:p w:rsidR="00A00CED" w:rsidRDefault="00A00CED"/>
    <w:sectPr w:rsidR="00A00CED" w:rsidSect="0006667D">
      <w:pgSz w:w="11906" w:h="16838" w:code="9"/>
      <w:pgMar w:top="720" w:right="566" w:bottom="72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B3412B2"/>
    <w:multiLevelType w:val="hybridMultilevel"/>
    <w:tmpl w:val="033A1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561EF3"/>
    <w:multiLevelType w:val="hybridMultilevel"/>
    <w:tmpl w:val="C634558C"/>
    <w:lvl w:ilvl="0" w:tplc="2722A3B4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A17"/>
    <w:rsid w:val="000260A1"/>
    <w:rsid w:val="0006667D"/>
    <w:rsid w:val="00197DE1"/>
    <w:rsid w:val="001A0B44"/>
    <w:rsid w:val="002D3098"/>
    <w:rsid w:val="00487A17"/>
    <w:rsid w:val="00600857"/>
    <w:rsid w:val="006F7622"/>
    <w:rsid w:val="0091633F"/>
    <w:rsid w:val="00982331"/>
    <w:rsid w:val="00A00CED"/>
    <w:rsid w:val="00A47ECC"/>
    <w:rsid w:val="00AA2BBB"/>
    <w:rsid w:val="00B138A9"/>
    <w:rsid w:val="00B44F94"/>
    <w:rsid w:val="00BB04B9"/>
    <w:rsid w:val="00BC6D4D"/>
    <w:rsid w:val="00C27963"/>
    <w:rsid w:val="00C97D71"/>
    <w:rsid w:val="00CD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F00DE"/>
  <w15:chartTrackingRefBased/>
  <w15:docId w15:val="{ACE33F16-6270-4412-8AC9-1C0B3FE0D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0A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60A1"/>
    <w:pPr>
      <w:ind w:left="720"/>
      <w:contextualSpacing/>
    </w:pPr>
  </w:style>
  <w:style w:type="character" w:customStyle="1" w:styleId="a5">
    <w:name w:val="Цветовое выделение"/>
    <w:uiPriority w:val="99"/>
    <w:rsid w:val="000260A1"/>
    <w:rPr>
      <w:b/>
      <w:bCs/>
      <w:color w:val="26282F"/>
    </w:rPr>
  </w:style>
  <w:style w:type="paragraph" w:styleId="a6">
    <w:name w:val="No Spacing"/>
    <w:link w:val="a7"/>
    <w:uiPriority w:val="1"/>
    <w:qFormat/>
    <w:rsid w:val="000260A1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locked/>
    <w:rsid w:val="000260A1"/>
  </w:style>
  <w:style w:type="paragraph" w:styleId="a8">
    <w:name w:val="Body Text"/>
    <w:basedOn w:val="a"/>
    <w:link w:val="a9"/>
    <w:uiPriority w:val="99"/>
    <w:rsid w:val="00600857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6008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B04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B04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8B179-7005-41D7-9D5F-19F053C7E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1961</Words>
  <Characters>11179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cp:lastPrinted>2021-06-27T10:55:00Z</cp:lastPrinted>
  <dcterms:created xsi:type="dcterms:W3CDTF">2021-06-10T11:56:00Z</dcterms:created>
  <dcterms:modified xsi:type="dcterms:W3CDTF">2021-06-27T10:56:00Z</dcterms:modified>
</cp:coreProperties>
</file>