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1D" w:rsidRDefault="00D54C1D">
      <w:pPr>
        <w:rPr>
          <w:sz w:val="2"/>
          <w:szCs w:val="2"/>
        </w:rPr>
      </w:pPr>
      <w:r w:rsidRPr="00D54C1D">
        <w:pict>
          <v:rect id="_x0000_s1029" style="position:absolute;margin-left:41.7pt;margin-top:97.45pt;width:70.1pt;height:8.65pt;z-index:-251658752;mso-position-horizontal-relative:page;mso-position-vertical-relative:page" fillcolor="#e7ebfb" stroked="f">
            <w10:wrap anchorx="page" anchory="page"/>
          </v:rect>
        </w:pict>
      </w:r>
    </w:p>
    <w:p w:rsidR="00D54C1D" w:rsidRDefault="00820523">
      <w:pPr>
        <w:framePr w:wrap="none" w:vAnchor="page" w:hAnchor="page" w:x="144" w:y="27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35pt;height:176.8pt">
            <v:imagedata r:id="rId7" r:href="rId8"/>
          </v:shape>
        </w:pict>
      </w:r>
    </w:p>
    <w:p w:rsidR="00D54C1D" w:rsidRDefault="00820523">
      <w:pPr>
        <w:pStyle w:val="a5"/>
        <w:framePr w:w="2170" w:h="615" w:hRule="exact" w:wrap="none" w:vAnchor="page" w:hAnchor="page" w:x="6408" w:y="1055"/>
        <w:shd w:val="clear" w:color="auto" w:fill="auto"/>
      </w:pPr>
      <w:r>
        <w:t>СОГЛАСОВАНО Начальник ОГИБДД</w:t>
      </w:r>
    </w:p>
    <w:p w:rsidR="00D54C1D" w:rsidRDefault="00820523">
      <w:pPr>
        <w:framePr w:wrap="none" w:vAnchor="page" w:hAnchor="page" w:x="6408" w:y="1730"/>
        <w:rPr>
          <w:sz w:val="2"/>
          <w:szCs w:val="2"/>
        </w:rPr>
      </w:pPr>
      <w:r>
        <w:pict>
          <v:shape id="_x0000_i1026" type="#_x0000_t75" style="width:202.35pt;height:94.8pt">
            <v:imagedata r:id="rId9" r:href="rId10"/>
          </v:shape>
        </w:pict>
      </w:r>
    </w:p>
    <w:p w:rsidR="00D54C1D" w:rsidRDefault="00820523">
      <w:pPr>
        <w:framePr w:wrap="none" w:vAnchor="page" w:hAnchor="page" w:x="12312" w:y="962"/>
        <w:rPr>
          <w:sz w:val="2"/>
          <w:szCs w:val="2"/>
        </w:rPr>
      </w:pPr>
      <w:r>
        <w:pict>
          <v:shape id="_x0000_i1027" type="#_x0000_t75" style="width:222.4pt;height:136.7pt">
            <v:imagedata r:id="rId11" r:href="rId12"/>
          </v:shape>
        </w:pict>
      </w:r>
    </w:p>
    <w:p w:rsidR="00D54C1D" w:rsidRDefault="00820523">
      <w:pPr>
        <w:pStyle w:val="10"/>
        <w:framePr w:w="12288" w:h="618" w:hRule="exact" w:wrap="none" w:vAnchor="page" w:hAnchor="page" w:x="2295" w:y="4867"/>
        <w:shd w:val="clear" w:color="auto" w:fill="auto"/>
        <w:spacing w:after="0" w:line="560" w:lineRule="exact"/>
        <w:ind w:right="40"/>
      </w:pPr>
      <w:bookmarkStart w:id="0" w:name="bookmark0"/>
      <w:r>
        <w:t>ПАСПОРТ</w:t>
      </w:r>
      <w:bookmarkEnd w:id="0"/>
    </w:p>
    <w:p w:rsidR="00D54C1D" w:rsidRDefault="00820523">
      <w:pPr>
        <w:pStyle w:val="30"/>
        <w:framePr w:w="12288" w:h="1066" w:hRule="exact" w:wrap="none" w:vAnchor="page" w:hAnchor="page" w:x="2295" w:y="5618"/>
        <w:shd w:val="clear" w:color="auto" w:fill="auto"/>
        <w:spacing w:before="0" w:after="138" w:line="400" w:lineRule="exact"/>
      </w:pPr>
      <w:r>
        <w:t>дорожной безо</w:t>
      </w:r>
      <w:r>
        <w:t>пасности МБДОУ «Детский сад № 3 с. Курчалой</w:t>
      </w:r>
    </w:p>
    <w:p w:rsidR="00D54C1D" w:rsidRDefault="00820523">
      <w:pPr>
        <w:pStyle w:val="30"/>
        <w:framePr w:w="12288" w:h="1066" w:hRule="exact" w:wrap="none" w:vAnchor="page" w:hAnchor="page" w:x="2295" w:y="5618"/>
        <w:shd w:val="clear" w:color="auto" w:fill="auto"/>
        <w:spacing w:before="0" w:after="0" w:line="400" w:lineRule="exact"/>
        <w:ind w:right="40"/>
        <w:jc w:val="center"/>
      </w:pPr>
      <w:r>
        <w:t>Курчалоевского района»</w:t>
      </w:r>
    </w:p>
    <w:p w:rsidR="00D54C1D" w:rsidRDefault="00820523">
      <w:pPr>
        <w:pStyle w:val="20"/>
        <w:framePr w:w="12288" w:h="328" w:hRule="exact" w:wrap="none" w:vAnchor="page" w:hAnchor="page" w:x="2295" w:y="8972"/>
        <w:shd w:val="clear" w:color="auto" w:fill="auto"/>
        <w:spacing w:before="0" w:after="0" w:line="260" w:lineRule="exact"/>
        <w:ind w:right="40"/>
      </w:pPr>
      <w:r>
        <w:t>2018-2019 учебный год</w:t>
      </w:r>
    </w:p>
    <w:p w:rsidR="00D54C1D" w:rsidRDefault="00820523">
      <w:pPr>
        <w:pStyle w:val="40"/>
        <w:framePr w:wrap="none" w:vAnchor="page" w:hAnchor="page" w:x="2295" w:y="10486"/>
        <w:shd w:val="clear" w:color="auto" w:fill="auto"/>
        <w:spacing w:before="0" w:line="100" w:lineRule="exact"/>
        <w:ind w:left="7140"/>
      </w:pPr>
      <w:r>
        <w:t>*</w:t>
      </w:r>
    </w:p>
    <w:p w:rsidR="00D54C1D" w:rsidRDefault="00820523">
      <w:pPr>
        <w:pStyle w:val="22"/>
        <w:framePr w:wrap="none" w:vAnchor="page" w:hAnchor="page" w:x="10349" w:y="10794"/>
        <w:shd w:val="clear" w:color="auto" w:fill="auto"/>
        <w:spacing w:line="130" w:lineRule="exact"/>
      </w:pPr>
      <w:r>
        <w:t>*</w:t>
      </w:r>
    </w:p>
    <w:p w:rsidR="00D54C1D" w:rsidRDefault="00820523">
      <w:pPr>
        <w:pStyle w:val="a7"/>
        <w:framePr w:wrap="none" w:vAnchor="page" w:hAnchor="page" w:x="15994" w:y="10638"/>
        <w:shd w:val="clear" w:color="auto" w:fill="auto"/>
        <w:spacing w:line="210" w:lineRule="exact"/>
      </w:pPr>
      <w:r>
        <w:t>1</w:t>
      </w:r>
    </w:p>
    <w:p w:rsidR="00D54C1D" w:rsidRDefault="00D54C1D">
      <w:pPr>
        <w:rPr>
          <w:sz w:val="2"/>
          <w:szCs w:val="2"/>
        </w:rPr>
        <w:sectPr w:rsidR="00D54C1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C457E" w:rsidRDefault="002C457E" w:rsidP="002C457E">
      <w:pPr>
        <w:spacing w:before="120" w:after="100" w:afterAutospacing="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ПОЯСНИТЕЛЬНАЯ ЗАПИСКА</w:t>
      </w:r>
    </w:p>
    <w:p w:rsidR="002C457E" w:rsidRDefault="002C457E" w:rsidP="002C457E">
      <w:pPr>
        <w:spacing w:before="100" w:beforeAutospacing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Паспорт дорожной безопасности (далее Паспорт) </w:t>
      </w:r>
      <w:r w:rsidRPr="00590940">
        <w:rPr>
          <w:rFonts w:ascii="Times New Roman" w:hAnsi="Times New Roman"/>
          <w:bCs/>
          <w:sz w:val="28"/>
          <w:szCs w:val="28"/>
        </w:rPr>
        <w:t>МБДО</w:t>
      </w:r>
      <w:r>
        <w:rPr>
          <w:rFonts w:ascii="Times New Roman" w:hAnsi="Times New Roman"/>
          <w:bCs/>
          <w:sz w:val="28"/>
          <w:szCs w:val="28"/>
        </w:rPr>
        <w:t xml:space="preserve">У «Детский сад </w:t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</w:rPr>
        <w:t>№ 3 с. Курчалой Курчалоевского района» (далее – ДОУ) является информационно-справочным документом, в котором отражаются сведения о соответствии   ДОУ   требованиям дорожной безопасности, и устанавливаются требования, подтверждающие готовность ДОУ обеспечивать проведение необходимых мероприятий по защите воспитанников, связанных с дорожно-транспортным происшествием.</w:t>
      </w:r>
    </w:p>
    <w:p w:rsidR="002C457E" w:rsidRDefault="002C457E" w:rsidP="002C457E">
      <w:pPr>
        <w:spacing w:before="100" w:beforeAutospacing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Разработка Паспорта осуществляется администрацией ДОУ с учетом настоящих требований и предложений органов государственной инспекции безопасности дорожного движения (название района) муниципального района. Заведующий ДОУ организует процедуру согласования Паспорта с органами государственной инспекции безопасности дорожного движения, затем утверждает его. </w:t>
      </w:r>
    </w:p>
    <w:p w:rsidR="002C457E" w:rsidRDefault="002C457E" w:rsidP="002C457E">
      <w:pPr>
        <w:spacing w:before="100" w:beforeAutospacing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2C457E" w:rsidRDefault="002C457E" w:rsidP="002C457E">
      <w:pPr>
        <w:spacing w:before="100" w:beforeAutospacing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7B5F">
        <w:rPr>
          <w:rFonts w:ascii="Times New Roman" w:hAnsi="Times New Roman"/>
          <w:bCs/>
          <w:sz w:val="28"/>
          <w:szCs w:val="28"/>
        </w:rPr>
        <w:t xml:space="preserve">Актуализация паспорта (переоформление) осуществляется каждые 3 года с момента его утверждения. Уточнение данных осуществляется </w:t>
      </w:r>
      <w:r>
        <w:rPr>
          <w:rFonts w:ascii="Times New Roman" w:hAnsi="Times New Roman"/>
          <w:bCs/>
          <w:sz w:val="28"/>
          <w:szCs w:val="28"/>
        </w:rPr>
        <w:t>ежегодно по состоянию на 1 сентября</w:t>
      </w:r>
      <w:r w:rsidRPr="00F47B5F">
        <w:rPr>
          <w:rFonts w:ascii="Times New Roman" w:hAnsi="Times New Roman"/>
          <w:bCs/>
          <w:sz w:val="28"/>
          <w:szCs w:val="28"/>
        </w:rPr>
        <w:t xml:space="preserve"> текущего года. Паспорт регистрируется в установленном делопроизводством порядке, ведется отдельным переходящим делом. Паспорт хранится в сейфе</w:t>
      </w:r>
      <w:r>
        <w:rPr>
          <w:rFonts w:ascii="Times New Roman" w:hAnsi="Times New Roman"/>
          <w:bCs/>
          <w:sz w:val="28"/>
          <w:szCs w:val="28"/>
        </w:rPr>
        <w:t xml:space="preserve"> в служебном кабинете заведующего</w:t>
      </w:r>
      <w:r w:rsidRPr="00F47B5F">
        <w:rPr>
          <w:rFonts w:ascii="Times New Roman" w:hAnsi="Times New Roman"/>
          <w:bCs/>
          <w:sz w:val="28"/>
          <w:szCs w:val="28"/>
        </w:rPr>
        <w:t xml:space="preserve"> муниципального бюджетного дошкольного образовательного учреждения.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2C457E" w:rsidRDefault="002C457E" w:rsidP="002C457E">
      <w:pPr>
        <w:spacing w:before="100" w:beforeAutospacing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7B5F"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</w:rPr>
        <w:t>азработчик Паспорта: - заведующий</w:t>
      </w:r>
      <w:r w:rsidRPr="00F47B5F">
        <w:rPr>
          <w:rFonts w:ascii="Times New Roman" w:hAnsi="Times New Roman"/>
          <w:bCs/>
          <w:sz w:val="28"/>
          <w:szCs w:val="28"/>
        </w:rPr>
        <w:t xml:space="preserve"> ДОУ – </w:t>
      </w:r>
      <w:r>
        <w:rPr>
          <w:rFonts w:ascii="Times New Roman" w:hAnsi="Times New Roman"/>
          <w:bCs/>
          <w:sz w:val="28"/>
          <w:szCs w:val="28"/>
        </w:rPr>
        <w:t>С.Х. Абдурзакова</w:t>
      </w:r>
    </w:p>
    <w:p w:rsidR="002C457E" w:rsidRDefault="002C457E" w:rsidP="002C457E">
      <w:pPr>
        <w:spacing w:before="100" w:beforeAutospacing="1"/>
        <w:jc w:val="both"/>
        <w:rPr>
          <w:rFonts w:ascii="Times New Roman" w:hAnsi="Times New Roman"/>
          <w:bCs/>
          <w:sz w:val="28"/>
          <w:szCs w:val="28"/>
        </w:rPr>
      </w:pP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D92C94">
        <w:rPr>
          <w:rFonts w:ascii="Times New Roman" w:hAnsi="Times New Roman"/>
          <w:b/>
          <w:sz w:val="32"/>
          <w:szCs w:val="28"/>
        </w:rPr>
        <w:t>. Общие сведения</w:t>
      </w: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1.1.</w:t>
      </w:r>
      <w:r w:rsidRPr="00E94C98">
        <w:rPr>
          <w:rFonts w:ascii="Times New Roman" w:hAnsi="Times New Roman"/>
          <w:b/>
          <w:sz w:val="28"/>
          <w:szCs w:val="28"/>
        </w:rPr>
        <w:t xml:space="preserve">Наименование ДОУ: </w:t>
      </w:r>
      <w:r>
        <w:rPr>
          <w:rFonts w:ascii="Times New Roman" w:hAnsi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  </w:t>
      </w:r>
      <w:r w:rsidRPr="00590940">
        <w:rPr>
          <w:rFonts w:ascii="Times New Roman" w:hAnsi="Times New Roman"/>
          <w:sz w:val="28"/>
          <w:szCs w:val="28"/>
          <w:u w:val="single"/>
        </w:rPr>
        <w:t>МБД</w:t>
      </w:r>
      <w:r>
        <w:rPr>
          <w:rFonts w:ascii="Times New Roman" w:hAnsi="Times New Roman"/>
          <w:sz w:val="28"/>
          <w:szCs w:val="28"/>
          <w:u w:val="single"/>
        </w:rPr>
        <w:t>ОУ «Детский сад № 3 с. Курчалой Курчалоевского района»  (далее – ДОУ).</w:t>
      </w: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</w:t>
      </w:r>
      <w:r w:rsidRPr="00E94C98">
        <w:rPr>
          <w:rFonts w:ascii="Times New Roman" w:hAnsi="Times New Roman"/>
          <w:b/>
          <w:sz w:val="28"/>
          <w:szCs w:val="28"/>
        </w:rPr>
        <w:t>Юридический адрес ДОУ:</w:t>
      </w:r>
      <w:r>
        <w:rPr>
          <w:rFonts w:ascii="Times New Roman" w:hAnsi="Times New Roman"/>
          <w:sz w:val="28"/>
          <w:szCs w:val="28"/>
        </w:rPr>
        <w:t>ЧР, Курчалоевский район, с. Курчалой, ул. А-Х. Кадырова,10.</w:t>
      </w: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1.3. </w:t>
      </w:r>
      <w:r w:rsidRPr="00E94C98">
        <w:rPr>
          <w:rFonts w:ascii="Times New Roman" w:hAnsi="Times New Roman"/>
          <w:b/>
          <w:sz w:val="28"/>
          <w:szCs w:val="28"/>
        </w:rPr>
        <w:t>Руководители ДОУ: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заведующий МБДОУ </w:t>
      </w:r>
      <w:r w:rsidRPr="007C1DCE">
        <w:rPr>
          <w:rFonts w:ascii="Times New Roman" w:hAnsi="Times New Roman"/>
          <w:sz w:val="28"/>
          <w:szCs w:val="28"/>
          <w:u w:val="single"/>
        </w:rPr>
        <w:t>–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C1DCE">
        <w:rPr>
          <w:rFonts w:ascii="Times New Roman" w:hAnsi="Times New Roman"/>
          <w:sz w:val="28"/>
          <w:szCs w:val="28"/>
          <w:u w:val="single"/>
        </w:rPr>
        <w:t>С.Х. Абдурзакова</w:t>
      </w:r>
      <w:r>
        <w:rPr>
          <w:rFonts w:ascii="Times New Roman" w:hAnsi="Times New Roman"/>
          <w:sz w:val="28"/>
          <w:szCs w:val="28"/>
          <w:u w:val="single"/>
        </w:rPr>
        <w:t>,</w:t>
      </w: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EA46AD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Зам. заведующего по УВЧ- Х.Р. Белялова </w:t>
      </w:r>
    </w:p>
    <w:p w:rsidR="002C457E" w:rsidRPr="000B6569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EA46AD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Зам. заведующего по АХЧ- Х.Б Устерханов.</w:t>
      </w: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E94C98">
        <w:rPr>
          <w:rFonts w:ascii="Times New Roman" w:hAnsi="Times New Roman"/>
          <w:b/>
          <w:sz w:val="28"/>
          <w:szCs w:val="28"/>
        </w:rPr>
        <w:t xml:space="preserve">Ответственный за мероприятия по профилактике детского травматизма: </w:t>
      </w:r>
      <w:r>
        <w:rPr>
          <w:rFonts w:ascii="Times New Roman" w:hAnsi="Times New Roman"/>
          <w:sz w:val="28"/>
          <w:szCs w:val="28"/>
          <w:u w:val="single"/>
        </w:rPr>
        <w:t xml:space="preserve">заведующий МБДОУ </w:t>
      </w:r>
      <w:r w:rsidRPr="007C1DCE">
        <w:rPr>
          <w:rFonts w:ascii="Times New Roman" w:hAnsi="Times New Roman"/>
          <w:sz w:val="28"/>
          <w:szCs w:val="28"/>
          <w:u w:val="single"/>
        </w:rPr>
        <w:t>–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C1DCE">
        <w:rPr>
          <w:rFonts w:ascii="Times New Roman" w:hAnsi="Times New Roman"/>
          <w:sz w:val="28"/>
          <w:szCs w:val="28"/>
          <w:u w:val="single"/>
        </w:rPr>
        <w:t>С.Х. Абдурзакова.</w:t>
      </w: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E94C98">
        <w:rPr>
          <w:rFonts w:ascii="Times New Roman" w:hAnsi="Times New Roman"/>
          <w:b/>
          <w:sz w:val="28"/>
          <w:szCs w:val="28"/>
        </w:rPr>
        <w:t xml:space="preserve"> Количество воспитанников:</w:t>
      </w:r>
      <w:r>
        <w:rPr>
          <w:rFonts w:ascii="Times New Roman" w:hAnsi="Times New Roman"/>
          <w:sz w:val="28"/>
          <w:szCs w:val="28"/>
        </w:rPr>
        <w:t xml:space="preserve">  200 </w:t>
      </w:r>
      <w:r>
        <w:rPr>
          <w:rFonts w:ascii="Times New Roman" w:hAnsi="Times New Roman"/>
          <w:sz w:val="28"/>
          <w:szCs w:val="28"/>
          <w:u w:val="single"/>
        </w:rPr>
        <w:t>человек.</w:t>
      </w: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E94C98">
        <w:rPr>
          <w:rFonts w:ascii="Times New Roman" w:hAnsi="Times New Roman"/>
          <w:b/>
          <w:sz w:val="28"/>
          <w:szCs w:val="28"/>
        </w:rPr>
        <w:t>Наличие уголка по БДД: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в -группах.</w:t>
      </w: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D433D3">
        <w:rPr>
          <w:rFonts w:ascii="Times New Roman" w:hAnsi="Times New Roman"/>
          <w:b/>
          <w:sz w:val="28"/>
          <w:szCs w:val="28"/>
        </w:rPr>
        <w:t>Наличие автогородка (площадки) по БДД: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нет.</w:t>
      </w: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</w:p>
    <w:p w:rsidR="002C457E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  <w:r w:rsidRPr="00D433D3">
        <w:rPr>
          <w:rFonts w:ascii="Times New Roman" w:hAnsi="Times New Roman"/>
          <w:b/>
          <w:sz w:val="28"/>
          <w:szCs w:val="28"/>
        </w:rPr>
        <w:t>1.8. Режим работы ДОУ: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рабочие дни – с 07.00 до 19.00;   нерабочие      дни – суббота, воскресенье, праздники.</w:t>
      </w:r>
    </w:p>
    <w:p w:rsidR="002C457E" w:rsidRPr="00D433D3" w:rsidRDefault="002C457E" w:rsidP="002C457E">
      <w:pPr>
        <w:tabs>
          <w:tab w:val="left" w:pos="39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C457E" w:rsidRPr="00D433D3" w:rsidRDefault="002C457E" w:rsidP="002C457E">
      <w:pPr>
        <w:tabs>
          <w:tab w:val="left" w:pos="3930"/>
        </w:tabs>
        <w:jc w:val="both"/>
        <w:rPr>
          <w:rFonts w:ascii="Times New Roman" w:hAnsi="Times New Roman"/>
          <w:b/>
          <w:sz w:val="28"/>
          <w:szCs w:val="28"/>
        </w:rPr>
      </w:pPr>
      <w:r w:rsidRPr="00D433D3">
        <w:rPr>
          <w:rFonts w:ascii="Times New Roman" w:hAnsi="Times New Roman"/>
          <w:b/>
          <w:sz w:val="28"/>
          <w:szCs w:val="28"/>
        </w:rPr>
        <w:t xml:space="preserve">1.9. Телефоны оперативных служб: </w:t>
      </w:r>
    </w:p>
    <w:p w:rsidR="002C457E" w:rsidRDefault="002C457E" w:rsidP="002C457E">
      <w:pPr>
        <w:spacing w:before="100" w:before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подразделением пожарной охраны и единая служба спасения -01</w:t>
      </w:r>
    </w:p>
    <w:p w:rsidR="002C457E" w:rsidRDefault="002C457E" w:rsidP="002C457E">
      <w:pPr>
        <w:spacing w:before="100" w:before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полиция - 02</w:t>
      </w:r>
    </w:p>
    <w:p w:rsidR="002C457E" w:rsidRDefault="002C457E" w:rsidP="002C457E">
      <w:pPr>
        <w:spacing w:before="100" w:before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скорая медицинская помощь – 03</w:t>
      </w:r>
    </w:p>
    <w:p w:rsidR="002C457E" w:rsidRPr="00B83278" w:rsidRDefault="002C457E" w:rsidP="002C457E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B83278">
        <w:rPr>
          <w:rFonts w:ascii="Times New Roman" w:hAnsi="Times New Roman"/>
          <w:b/>
          <w:sz w:val="28"/>
          <w:szCs w:val="28"/>
        </w:rPr>
        <w:t>СОДЕРЖАНИЕ</w:t>
      </w:r>
    </w:p>
    <w:p w:rsidR="002C457E" w:rsidRPr="00E94C98" w:rsidRDefault="002C457E" w:rsidP="002C457E">
      <w:pPr>
        <w:widowControl/>
        <w:numPr>
          <w:ilvl w:val="0"/>
          <w:numId w:val="1"/>
        </w:numPr>
        <w:spacing w:before="100" w:beforeAutospacing="1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E94C98">
        <w:rPr>
          <w:rFonts w:ascii="Times New Roman" w:hAnsi="Times New Roman"/>
          <w:b/>
          <w:sz w:val="28"/>
          <w:szCs w:val="28"/>
          <w:u w:val="single"/>
          <w:lang w:val="en-US"/>
        </w:rPr>
        <w:t>План-схемы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94C98">
        <w:rPr>
          <w:rFonts w:ascii="Times New Roman" w:hAnsi="Times New Roman"/>
          <w:b/>
          <w:sz w:val="28"/>
          <w:szCs w:val="28"/>
          <w:u w:val="single"/>
        </w:rPr>
        <w:t>Д</w:t>
      </w:r>
      <w:r w:rsidRPr="00E94C98">
        <w:rPr>
          <w:rFonts w:ascii="Times New Roman" w:hAnsi="Times New Roman"/>
          <w:b/>
          <w:sz w:val="28"/>
          <w:szCs w:val="28"/>
          <w:u w:val="single"/>
          <w:lang w:val="en-US"/>
        </w:rPr>
        <w:t>ОУ.</w:t>
      </w:r>
    </w:p>
    <w:p w:rsidR="002C457E" w:rsidRDefault="002C457E" w:rsidP="002C457E">
      <w:pPr>
        <w:widowControl/>
        <w:numPr>
          <w:ilvl w:val="0"/>
          <w:numId w:val="2"/>
        </w:numPr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Район расположения ДОУ, пути движения транспортных средств и детей.</w:t>
      </w:r>
    </w:p>
    <w:p w:rsidR="002C457E" w:rsidRDefault="002C457E" w:rsidP="002C457E">
      <w:pPr>
        <w:widowControl/>
        <w:numPr>
          <w:ilvl w:val="0"/>
          <w:numId w:val="2"/>
        </w:numPr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дорожного движения в непосредственной близости от ДОУ.</w:t>
      </w:r>
    </w:p>
    <w:p w:rsidR="002C457E" w:rsidRDefault="002C457E" w:rsidP="002C457E">
      <w:pPr>
        <w:widowControl/>
        <w:numPr>
          <w:ilvl w:val="0"/>
          <w:numId w:val="2"/>
        </w:numPr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2C457E" w:rsidRPr="00E94C98" w:rsidRDefault="002C457E" w:rsidP="002C457E">
      <w:pPr>
        <w:pStyle w:val="a8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94C98">
        <w:rPr>
          <w:rFonts w:ascii="Times New Roman" w:hAnsi="Times New Roman"/>
          <w:b/>
          <w:color w:val="000000"/>
          <w:sz w:val="28"/>
          <w:szCs w:val="28"/>
          <w:u w:val="single"/>
        </w:rPr>
        <w:t>Информация об обеспечении безопасности перевозок детей специальным транспортным средством (автобусом).</w:t>
      </w:r>
    </w:p>
    <w:p w:rsidR="002C457E" w:rsidRPr="0061793D" w:rsidRDefault="002C457E" w:rsidP="002C457E">
      <w:pPr>
        <w:pStyle w:val="a8"/>
        <w:spacing w:before="100" w:beforeAutospacing="1"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2C457E" w:rsidRDefault="002C457E" w:rsidP="002C457E">
      <w:pPr>
        <w:pStyle w:val="a8"/>
        <w:numPr>
          <w:ilvl w:val="0"/>
          <w:numId w:val="3"/>
        </w:numPr>
        <w:tabs>
          <w:tab w:val="left" w:pos="3930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4C98">
        <w:rPr>
          <w:rFonts w:ascii="Times New Roman" w:hAnsi="Times New Roman"/>
          <w:b/>
          <w:sz w:val="28"/>
          <w:szCs w:val="28"/>
          <w:u w:val="single"/>
        </w:rPr>
        <w:t>Приложения.</w:t>
      </w:r>
    </w:p>
    <w:p w:rsidR="002C457E" w:rsidRPr="00E94C98" w:rsidRDefault="002C457E" w:rsidP="002C457E">
      <w:pPr>
        <w:tabs>
          <w:tab w:val="left" w:pos="3930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C457E" w:rsidRPr="00B83278" w:rsidRDefault="002C457E" w:rsidP="002C457E">
      <w:pPr>
        <w:tabs>
          <w:tab w:val="left" w:pos="3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B83278">
        <w:rPr>
          <w:rFonts w:ascii="Times New Roman" w:hAnsi="Times New Roman"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2C457E" w:rsidRPr="004A14D4" w:rsidRDefault="002C457E" w:rsidP="002C457E">
      <w:pPr>
        <w:tabs>
          <w:tab w:val="left" w:pos="3930"/>
        </w:tabs>
        <w:jc w:val="both"/>
      </w:pPr>
      <w:r>
        <w:rPr>
          <w:rFonts w:ascii="Times New Roman" w:hAnsi="Times New Roman"/>
          <w:sz w:val="28"/>
          <w:szCs w:val="28"/>
        </w:rPr>
        <w:t xml:space="preserve">   - </w:t>
      </w:r>
      <w:r w:rsidRPr="00B83278">
        <w:rPr>
          <w:rFonts w:ascii="Times New Roman" w:hAnsi="Times New Roman"/>
          <w:sz w:val="28"/>
          <w:szCs w:val="28"/>
        </w:rPr>
        <w:t>План мероприятий по профилактике детского дорожно-транспортного травматизма в МБДОУ.</w:t>
      </w:r>
    </w:p>
    <w:p w:rsidR="002C457E" w:rsidRDefault="002C457E" w:rsidP="002C457E">
      <w:pPr>
        <w:tabs>
          <w:tab w:val="left" w:pos="3930"/>
        </w:tabs>
        <w:jc w:val="both"/>
      </w:pPr>
    </w:p>
    <w:p w:rsidR="002C457E" w:rsidRDefault="002C457E" w:rsidP="002C457E">
      <w:pPr>
        <w:tabs>
          <w:tab w:val="left" w:pos="3930"/>
        </w:tabs>
        <w:jc w:val="both"/>
      </w:pPr>
    </w:p>
    <w:p w:rsidR="002C457E" w:rsidRDefault="002C457E" w:rsidP="002C457E"/>
    <w:p w:rsidR="002C457E" w:rsidRDefault="002C457E" w:rsidP="002C457E"/>
    <w:p w:rsidR="002C457E" w:rsidRDefault="002C457E" w:rsidP="002C457E"/>
    <w:p w:rsidR="002C457E" w:rsidRDefault="002C457E" w:rsidP="002C457E"/>
    <w:p w:rsidR="002C457E" w:rsidRDefault="002C457E" w:rsidP="002C457E"/>
    <w:p w:rsidR="002C457E" w:rsidRDefault="002C457E" w:rsidP="002C457E"/>
    <w:p w:rsidR="002C457E" w:rsidRDefault="002C457E" w:rsidP="002C457E"/>
    <w:p w:rsidR="002C457E" w:rsidRDefault="002C457E" w:rsidP="002C457E">
      <w:pPr>
        <w:sectPr w:rsidR="002C457E" w:rsidSect="004A446C">
          <w:footerReference w:type="default" r:id="rId13"/>
          <w:pgSz w:w="16838" w:h="11906" w:orient="landscape"/>
          <w:pgMar w:top="1080" w:right="678" w:bottom="1080" w:left="851" w:header="708" w:footer="708" w:gutter="0"/>
          <w:cols w:space="708"/>
          <w:docGrid w:linePitch="360"/>
        </w:sectPr>
      </w:pPr>
    </w:p>
    <w:p w:rsidR="002C457E" w:rsidRDefault="002C457E" w:rsidP="002C457E">
      <w:pPr>
        <w:pStyle w:val="a8"/>
        <w:spacing w:before="100" w:beforeAutospacing="1" w:after="0" w:line="240" w:lineRule="auto"/>
        <w:ind w:left="144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7150235" cy="6575898"/>
            <wp:effectExtent l="19050" t="0" r="0" b="0"/>
            <wp:docPr id="9" name="Рисунок 9" descr="C:\Users\User\Desktop\бачи-Юрт\паспорт дорожной безопасности\схема движения_2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бачи-Юрт\паспорт дорожной безопасности\схема движения_2-201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5071" b="17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708" cy="65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7E" w:rsidRPr="00E94C98" w:rsidRDefault="002C457E" w:rsidP="002C457E">
      <w:pPr>
        <w:tabs>
          <w:tab w:val="left" w:pos="4995"/>
        </w:tabs>
        <w:sectPr w:rsidR="002C457E" w:rsidRPr="00E94C98" w:rsidSect="007A41E1">
          <w:pgSz w:w="16838" w:h="11906" w:orient="landscape"/>
          <w:pgMar w:top="568" w:right="720" w:bottom="0" w:left="720" w:header="708" w:footer="708" w:gutter="0"/>
          <w:cols w:space="708"/>
          <w:docGrid w:linePitch="360"/>
        </w:sectPr>
      </w:pPr>
    </w:p>
    <w:p w:rsidR="002C457E" w:rsidRDefault="002C457E" w:rsidP="002C457E">
      <w:pPr>
        <w:tabs>
          <w:tab w:val="left" w:pos="4995"/>
        </w:tabs>
        <w:spacing w:after="100" w:afterAutospacing="1"/>
        <w:sectPr w:rsidR="002C457E" w:rsidSect="004A446C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2C457E" w:rsidRPr="000B2F85" w:rsidRDefault="002C457E" w:rsidP="002C457E">
      <w:pPr>
        <w:rPr>
          <w:rFonts w:ascii="Times New Roman" w:hAnsi="Times New Roman"/>
          <w:b/>
          <w:sz w:val="28"/>
          <w:szCs w:val="28"/>
        </w:rPr>
      </w:pPr>
      <w:r w:rsidRPr="000B2F85">
        <w:rPr>
          <w:rFonts w:ascii="Times New Roman" w:hAnsi="Times New Roman"/>
          <w:b/>
          <w:sz w:val="28"/>
          <w:szCs w:val="28"/>
        </w:rPr>
        <w:lastRenderedPageBreak/>
        <w:t>2. ИНФОРМАЦИЯ ОБ ОБЕСПЕЧЕНИИ БЕЗОПАСНОСТИ ПЕРЕВОЗОК ДЕТЕЙ СПЕЦИАЛЬНЫМ ТРАНСПОРТНЫМ СРЕДСТВОМ (АВТОБУСОМ)</w:t>
      </w:r>
    </w:p>
    <w:p w:rsidR="002C457E" w:rsidRPr="0006472B" w:rsidRDefault="002C457E" w:rsidP="002C457E">
      <w:pPr>
        <w:tabs>
          <w:tab w:val="left" w:pos="3930"/>
        </w:tabs>
        <w:ind w:left="360"/>
        <w:jc w:val="center"/>
        <w:rPr>
          <w:rFonts w:ascii="Times New Roman" w:hAnsi="Times New Roman"/>
          <w:sz w:val="28"/>
        </w:rPr>
      </w:pPr>
    </w:p>
    <w:p w:rsidR="002C457E" w:rsidRPr="0006472B" w:rsidRDefault="002C457E" w:rsidP="002C457E">
      <w:pPr>
        <w:tabs>
          <w:tab w:val="left" w:pos="3930"/>
        </w:tabs>
        <w:ind w:left="360"/>
        <w:rPr>
          <w:rFonts w:ascii="Times New Roman" w:hAnsi="Times New Roman"/>
          <w:sz w:val="28"/>
        </w:rPr>
      </w:pPr>
      <w:r w:rsidRPr="0006472B">
        <w:rPr>
          <w:rFonts w:ascii="Times New Roman" w:hAnsi="Times New Roman"/>
          <w:sz w:val="28"/>
        </w:rPr>
        <w:t>Автобус для перевозок детей в ДОУ отсутствует.</w:t>
      </w:r>
    </w:p>
    <w:p w:rsidR="002C457E" w:rsidRDefault="002C457E" w:rsidP="002C457E">
      <w:pPr>
        <w:tabs>
          <w:tab w:val="left" w:pos="3930"/>
        </w:tabs>
        <w:rPr>
          <w:rFonts w:ascii="Times New Roman" w:hAnsi="Times New Roman"/>
          <w:b/>
          <w:sz w:val="28"/>
          <w:u w:val="single"/>
        </w:rPr>
      </w:pPr>
    </w:p>
    <w:p w:rsidR="002C457E" w:rsidRPr="000B2F85" w:rsidRDefault="002C457E" w:rsidP="002C457E">
      <w:pPr>
        <w:rPr>
          <w:rFonts w:ascii="Times New Roman" w:hAnsi="Times New Roman"/>
          <w:b/>
          <w:sz w:val="28"/>
          <w:szCs w:val="28"/>
        </w:rPr>
      </w:pPr>
      <w:r w:rsidRPr="000B2F85">
        <w:rPr>
          <w:rFonts w:ascii="Times New Roman" w:hAnsi="Times New Roman"/>
          <w:b/>
          <w:sz w:val="28"/>
          <w:szCs w:val="28"/>
        </w:rPr>
        <w:t>ПРИЛОЖЕНИЯ</w:t>
      </w:r>
    </w:p>
    <w:p w:rsidR="002C457E" w:rsidRPr="00287CBB" w:rsidRDefault="002C457E" w:rsidP="002C457E">
      <w:pPr>
        <w:pStyle w:val="a8"/>
        <w:tabs>
          <w:tab w:val="left" w:pos="3930"/>
        </w:tabs>
        <w:spacing w:after="0"/>
        <w:ind w:left="170"/>
        <w:jc w:val="center"/>
        <w:rPr>
          <w:rFonts w:ascii="Times New Roman" w:hAnsi="Times New Roman"/>
          <w:sz w:val="28"/>
        </w:rPr>
      </w:pPr>
    </w:p>
    <w:p w:rsidR="002C457E" w:rsidRPr="00287CBB" w:rsidRDefault="002C457E" w:rsidP="002C457E">
      <w:pPr>
        <w:pStyle w:val="a8"/>
        <w:numPr>
          <w:ilvl w:val="2"/>
          <w:numId w:val="2"/>
        </w:numPr>
        <w:tabs>
          <w:tab w:val="left" w:pos="3930"/>
        </w:tabs>
        <w:spacing w:after="0"/>
        <w:ind w:left="170"/>
        <w:jc w:val="center"/>
        <w:rPr>
          <w:rFonts w:ascii="Times New Roman" w:hAnsi="Times New Roman"/>
          <w:b/>
          <w:sz w:val="28"/>
          <w:szCs w:val="28"/>
        </w:rPr>
      </w:pPr>
      <w:r w:rsidRPr="00287CBB">
        <w:rPr>
          <w:rFonts w:ascii="Times New Roman" w:hAnsi="Times New Roman"/>
          <w:b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2C457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2C457E" w:rsidRDefault="002C457E" w:rsidP="002C457E">
      <w:pPr>
        <w:tabs>
          <w:tab w:val="left" w:pos="4995"/>
        </w:tabs>
        <w:jc w:val="both"/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>В воспитательном процессе МБДОУ</w:t>
      </w:r>
      <w:r>
        <w:rPr>
          <w:rFonts w:ascii="Times New Roman" w:hAnsi="Times New Roman"/>
          <w:sz w:val="28"/>
        </w:rPr>
        <w:t xml:space="preserve"> немалое место уделяется теме безопасности</w:t>
      </w:r>
      <w:r w:rsidRPr="00D46822">
        <w:rPr>
          <w:rFonts w:ascii="Times New Roman" w:hAnsi="Times New Roman"/>
          <w:sz w:val="28"/>
        </w:rPr>
        <w:t xml:space="preserve">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 </w:t>
      </w:r>
    </w:p>
    <w:p w:rsidR="002C457E" w:rsidRDefault="002C457E" w:rsidP="002C457E">
      <w:pPr>
        <w:tabs>
          <w:tab w:val="left" w:pos="4995"/>
        </w:tabs>
        <w:jc w:val="both"/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</w:t>
      </w:r>
      <w:r w:rsidRPr="001B5624">
        <w:rPr>
          <w:rFonts w:ascii="Times New Roman" w:hAnsi="Times New Roman"/>
          <w:b/>
          <w:sz w:val="28"/>
        </w:rPr>
        <w:t>знать</w:t>
      </w:r>
      <w:r w:rsidRPr="00D46822">
        <w:rPr>
          <w:rFonts w:ascii="Times New Roman" w:hAnsi="Times New Roman"/>
          <w:sz w:val="28"/>
        </w:rPr>
        <w:t xml:space="preserve">: </w:t>
      </w:r>
    </w:p>
    <w:p w:rsidR="002C457E" w:rsidRPr="000B2F85" w:rsidRDefault="002C457E" w:rsidP="002C457E">
      <w:pPr>
        <w:tabs>
          <w:tab w:val="left" w:pos="4995"/>
        </w:tabs>
        <w:jc w:val="both"/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правила дорожного движения, относящиеся к движению пешеходов, велосипедистов, перевозке пассажиров; </w:t>
      </w:r>
    </w:p>
    <w:p w:rsidR="002C457E" w:rsidRPr="000B2F85" w:rsidRDefault="002C457E" w:rsidP="002C457E">
      <w:pPr>
        <w:tabs>
          <w:tab w:val="left" w:pos="4995"/>
        </w:tabs>
        <w:jc w:val="both"/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основные дорожные знаки, касающиеся участников дорожного движения; </w:t>
      </w:r>
    </w:p>
    <w:p w:rsidR="002C457E" w:rsidRPr="000B2F85" w:rsidRDefault="002C457E" w:rsidP="002C457E">
      <w:pPr>
        <w:tabs>
          <w:tab w:val="left" w:pos="4995"/>
        </w:tabs>
        <w:jc w:val="both"/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сигналы светофора; </w:t>
      </w:r>
    </w:p>
    <w:p w:rsidR="002C457E" w:rsidRPr="000B2F85" w:rsidRDefault="002C457E" w:rsidP="002C457E">
      <w:pPr>
        <w:tabs>
          <w:tab w:val="left" w:pos="4995"/>
        </w:tabs>
        <w:jc w:val="both"/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требования безопасности при перевозке групп детей автобусами, при движении колонной. </w:t>
      </w:r>
    </w:p>
    <w:p w:rsidR="002C457E" w:rsidRDefault="002C457E" w:rsidP="002C457E">
      <w:pPr>
        <w:tabs>
          <w:tab w:val="left" w:pos="4995"/>
        </w:tabs>
        <w:jc w:val="both"/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Одновременно необходимо знать и возможные формы обучения детей дошкольного возраста, с учётом их психофизиологических особенностей. Взрослые должны помнить, что обучение правилам дорожного движения должно быть: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постоянным (лучше частые короткие занятия с ребёнком, чем продолжительные, но редкие);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конкретным (необходимо сосредоточить внимание ребёнка на действиях в условиях реального движения);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направленным на привитие безопасных способов поведения на дороге, а не только запоминанию правил дорожного движения;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применимым к ближайшему окружению. </w:t>
      </w:r>
    </w:p>
    <w:p w:rsidR="002C457E" w:rsidRDefault="002C457E" w:rsidP="002C457E">
      <w:pPr>
        <w:tabs>
          <w:tab w:val="left" w:pos="4995"/>
        </w:tabs>
        <w:ind w:left="57"/>
        <w:jc w:val="both"/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>В детском саду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</w:t>
      </w:r>
      <w:r>
        <w:rPr>
          <w:rFonts w:ascii="Times New Roman" w:hAnsi="Times New Roman"/>
          <w:sz w:val="28"/>
        </w:rPr>
        <w:t xml:space="preserve"> с территории своей улицы</w:t>
      </w:r>
      <w:r w:rsidRPr="00D46822">
        <w:rPr>
          <w:rFonts w:ascii="Times New Roman" w:hAnsi="Times New Roman"/>
          <w:sz w:val="28"/>
        </w:rPr>
        <w:t xml:space="preserve">. </w:t>
      </w:r>
    </w:p>
    <w:p w:rsidR="002C457E" w:rsidRDefault="002C457E" w:rsidP="002C457E">
      <w:pPr>
        <w:tabs>
          <w:tab w:val="left" w:pos="4995"/>
        </w:tabs>
        <w:ind w:left="57"/>
        <w:jc w:val="both"/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</w:t>
      </w:r>
      <w:r w:rsidRPr="00D46822">
        <w:rPr>
          <w:rFonts w:ascii="Times New Roman" w:hAnsi="Times New Roman"/>
          <w:sz w:val="28"/>
        </w:rPr>
        <w:lastRenderedPageBreak/>
        <w:t xml:space="preserve">объективной информации от взрослого (как педагога, так и родителей). </w:t>
      </w:r>
    </w:p>
    <w:p w:rsidR="002C457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работе воспитатели используют:</w:t>
      </w:r>
    </w:p>
    <w:p w:rsidR="002C457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>- чтение художественной литературы;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рассматривание иллюстраций, картин;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моделирование дорожных ситуаций;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>- обучающие и развивающие игры;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изготовление с детьми атрибутов и игрушек для занятий по теме дорожной безопасности;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художественно-творческая деятельность детей и др. </w:t>
      </w:r>
    </w:p>
    <w:p w:rsidR="002C457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Для организации в ДОУ таких форм работы с детьми создаётся соответствующая предметно-развивающая среда. Кроме этого, в развивающей среде используются: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>- комплекты дорожных знаков;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макет улицы с транспортными средствами;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наглядно-иллюстративный материал;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обучающие и развивающие игры;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атрибуты для сюжетно-ролевых игр с дорожной тематикой;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детская художественная литература;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 xml:space="preserve">- картотека стихов, загадок, считалок, поговорок, пословиц; </w:t>
      </w:r>
    </w:p>
    <w:p w:rsidR="002C457E" w:rsidRPr="000B2F85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0B2F85">
        <w:rPr>
          <w:rFonts w:ascii="Times New Roman" w:hAnsi="Times New Roman"/>
          <w:sz w:val="28"/>
        </w:rPr>
        <w:t>- альбомы с фотографиями "Моя улица", "Мой район".</w:t>
      </w:r>
    </w:p>
    <w:p w:rsidR="002C457E" w:rsidRDefault="002C457E" w:rsidP="002C457E">
      <w:pPr>
        <w:tabs>
          <w:tab w:val="left" w:pos="4995"/>
        </w:tabs>
        <w:jc w:val="both"/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В ДОУ в целях пропаганды безопасности дорожного движения и профилактики детского дорожно - транспортного травматизма оформлены информационные "Уголки безопасности". </w:t>
      </w:r>
    </w:p>
    <w:p w:rsidR="002C457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Никакое обучение не будет эффективным, если самые близкие люди не соблюдают правила дорожного движения. Для детей родители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 </w:t>
      </w:r>
    </w:p>
    <w:p w:rsidR="002C457E" w:rsidRPr="0057344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57344E">
        <w:rPr>
          <w:rFonts w:ascii="Times New Roman" w:hAnsi="Times New Roman"/>
          <w:sz w:val="28"/>
        </w:rPr>
        <w:t xml:space="preserve">- наглядная информация на стендах для родителей, в папках-передвижках; </w:t>
      </w:r>
    </w:p>
    <w:p w:rsidR="002C457E" w:rsidRPr="0057344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57344E">
        <w:rPr>
          <w:rFonts w:ascii="Times New Roman" w:hAnsi="Times New Roman"/>
          <w:sz w:val="28"/>
        </w:rPr>
        <w:t xml:space="preserve">- родительские собрания, беседы с участием педагогов; </w:t>
      </w:r>
    </w:p>
    <w:p w:rsidR="002C457E" w:rsidRPr="0057344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57344E">
        <w:rPr>
          <w:rFonts w:ascii="Times New Roman" w:hAnsi="Times New Roman"/>
          <w:sz w:val="28"/>
        </w:rPr>
        <w:t xml:space="preserve">- совместные праздники и развлечения. </w:t>
      </w:r>
    </w:p>
    <w:p w:rsidR="002C457E" w:rsidRDefault="002C457E" w:rsidP="002C457E">
      <w:pPr>
        <w:tabs>
          <w:tab w:val="left" w:pos="4995"/>
        </w:tabs>
        <w:ind w:left="340"/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2C457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2C457E" w:rsidRDefault="002C457E" w:rsidP="002C457E">
      <w:pPr>
        <w:jc w:val="center"/>
        <w:rPr>
          <w:rFonts w:ascii="Times New Roman" w:hAnsi="Times New Roman"/>
          <w:b/>
          <w:sz w:val="28"/>
          <w:szCs w:val="28"/>
        </w:rPr>
      </w:pPr>
      <w:r w:rsidRPr="0057344E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2C457E" w:rsidRPr="0057344E" w:rsidRDefault="002C457E" w:rsidP="002C457E">
      <w:pPr>
        <w:jc w:val="center"/>
        <w:rPr>
          <w:rFonts w:ascii="Times New Roman" w:hAnsi="Times New Roman"/>
          <w:b/>
          <w:sz w:val="28"/>
          <w:szCs w:val="28"/>
        </w:rPr>
      </w:pPr>
      <w:r w:rsidRPr="0057344E">
        <w:rPr>
          <w:rFonts w:ascii="Times New Roman" w:hAnsi="Times New Roman"/>
          <w:b/>
          <w:sz w:val="28"/>
          <w:szCs w:val="28"/>
        </w:rPr>
        <w:t>МЕРОПРИЯТИЙ ПО ПРОФИЛАКТИКЕ ДЕТСКОГО ДОРОЖНО-ТРАНСПОРТНОГО ТРАВМАТИЗМА В МБДОУ.</w:t>
      </w:r>
    </w:p>
    <w:p w:rsidR="002C457E" w:rsidRPr="0057344E" w:rsidRDefault="002C457E" w:rsidP="002C457E">
      <w:pPr>
        <w:pStyle w:val="a8"/>
        <w:numPr>
          <w:ilvl w:val="0"/>
          <w:numId w:val="5"/>
        </w:numPr>
        <w:tabs>
          <w:tab w:val="left" w:pos="4995"/>
        </w:tabs>
        <w:rPr>
          <w:rFonts w:ascii="Times New Roman" w:hAnsi="Times New Roman"/>
          <w:b/>
          <w:sz w:val="28"/>
        </w:rPr>
      </w:pPr>
      <w:r w:rsidRPr="0057344E">
        <w:rPr>
          <w:rFonts w:ascii="Times New Roman" w:hAnsi="Times New Roman"/>
          <w:b/>
          <w:sz w:val="28"/>
        </w:rPr>
        <w:t>Организационно-педагогическая работа</w:t>
      </w:r>
    </w:p>
    <w:tbl>
      <w:tblPr>
        <w:tblStyle w:val="-3"/>
        <w:tblW w:w="0" w:type="auto"/>
        <w:tblLook w:val="04A0"/>
      </w:tblPr>
      <w:tblGrid>
        <w:gridCol w:w="1572"/>
        <w:gridCol w:w="2118"/>
        <w:gridCol w:w="2050"/>
        <w:gridCol w:w="1997"/>
        <w:gridCol w:w="2225"/>
      </w:tblGrid>
      <w:tr w:rsidR="002C457E" w:rsidRPr="00C23019" w:rsidTr="00D439B8">
        <w:trPr>
          <w:cnfStyle w:val="100000000000"/>
        </w:trPr>
        <w:tc>
          <w:tcPr>
            <w:cnfStyle w:val="00100000000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№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П\П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Категории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работников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Срок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2C457E" w:rsidRPr="00C23019" w:rsidTr="00D439B8">
        <w:trPr>
          <w:cnfStyle w:val="000000100000"/>
        </w:trPr>
        <w:tc>
          <w:tcPr>
            <w:cnfStyle w:val="00100000000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 xml:space="preserve">Инструктаж по теме: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 xml:space="preserve">«Правила дорожного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движения»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 xml:space="preserve">Воспитатели,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музыкальный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>руководитель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>Ежегодно –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сентябрь, май,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>при приеме на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работу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>Заведующий</w:t>
            </w:r>
          </w:p>
        </w:tc>
      </w:tr>
      <w:tr w:rsidR="002C457E" w:rsidRPr="00C23019" w:rsidTr="00D439B8">
        <w:trPr>
          <w:cnfStyle w:val="000000010000"/>
        </w:trPr>
        <w:tc>
          <w:tcPr>
            <w:cnfStyle w:val="001000000000"/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Инструктаж по теме: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«Правила дорожного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движения»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(Движение детей в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колоннах)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Воспитатели,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музыкальный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руководитель,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Ежегодно –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сентябрь, май,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при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проведении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экскурсий и др.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cnfStyle w:val="000000010000"/>
            </w:pPr>
            <w:r w:rsidRPr="00C23019">
              <w:rPr>
                <w:rFonts w:ascii="Times New Roman" w:hAnsi="Times New Roman"/>
                <w:sz w:val="28"/>
              </w:rPr>
              <w:t>Заведующий</w:t>
            </w:r>
          </w:p>
        </w:tc>
      </w:tr>
    </w:tbl>
    <w:p w:rsidR="002C457E" w:rsidRPr="001B5624" w:rsidRDefault="002C457E" w:rsidP="002C457E">
      <w:pPr>
        <w:tabs>
          <w:tab w:val="left" w:pos="4995"/>
        </w:tabs>
        <w:rPr>
          <w:rFonts w:ascii="Times New Roman" w:hAnsi="Times New Roman"/>
          <w:color w:val="FF0000"/>
          <w:sz w:val="32"/>
          <w:szCs w:val="32"/>
        </w:rPr>
      </w:pPr>
    </w:p>
    <w:p w:rsidR="002C457E" w:rsidRPr="00C23019" w:rsidRDefault="002C457E" w:rsidP="002C457E">
      <w:pPr>
        <w:pStyle w:val="a8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C23019">
        <w:rPr>
          <w:rFonts w:ascii="Times New Roman" w:hAnsi="Times New Roman"/>
          <w:b/>
          <w:sz w:val="28"/>
          <w:szCs w:val="28"/>
        </w:rPr>
        <w:t>етодическая работа</w:t>
      </w:r>
    </w:p>
    <w:tbl>
      <w:tblPr>
        <w:tblStyle w:val="-3"/>
        <w:tblW w:w="10350" w:type="dxa"/>
        <w:tblInd w:w="-176" w:type="dxa"/>
        <w:tblLook w:val="04A0"/>
      </w:tblPr>
      <w:tblGrid>
        <w:gridCol w:w="1560"/>
        <w:gridCol w:w="3969"/>
        <w:gridCol w:w="2303"/>
        <w:gridCol w:w="2518"/>
      </w:tblGrid>
      <w:tr w:rsidR="002C457E" w:rsidRPr="00C23019" w:rsidTr="00D439B8">
        <w:trPr>
          <w:cnfStyle w:val="100000000000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№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Категории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работников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Срок</w:t>
            </w:r>
          </w:p>
        </w:tc>
      </w:tr>
      <w:tr w:rsidR="002C457E" w:rsidRPr="00C23019" w:rsidTr="00D439B8">
        <w:trPr>
          <w:cnfStyle w:val="000000100000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Оборудовать в группах уголки, макеты улиц для игры детям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2C457E" w:rsidRPr="00C23019" w:rsidTr="00D439B8">
        <w:trPr>
          <w:cnfStyle w:val="000000010000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Пополнять развивающую среду в группах дидактическими играми, настольно-печатными играми, атрибутами для организации и проведения с.-р. Игр, иллюстративным материалом направленным на изучение и повторение с детьми</w:t>
            </w:r>
          </w:p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</w:p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В течение учебного года </w:t>
            </w:r>
          </w:p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</w:p>
        </w:tc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</w:p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2C457E" w:rsidRPr="00C23019" w:rsidTr="00D439B8">
        <w:trPr>
          <w:cnfStyle w:val="000000100000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Включать в календарные планы групп тематические занятия, беседы, игры по ПДД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В течение учебного года.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2C457E" w:rsidRPr="00C23019" w:rsidTr="00D439B8">
        <w:trPr>
          <w:cnfStyle w:val="000000010000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Месячник по ПДД безопасности с воспитанниками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2C457E" w:rsidRPr="00C23019" w:rsidTr="00D439B8">
        <w:trPr>
          <w:cnfStyle w:val="000000100000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Пополнять книжные уголки в группах познавательной литературой по ПДД.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В течение учебного года.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2C457E" w:rsidRPr="00C23019" w:rsidTr="00D439B8">
        <w:trPr>
          <w:cnfStyle w:val="000000010000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Провести беседу с детьми старшей и подготовительной группы по проверке знаний по теме «Дорожная азбука»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май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2C457E" w:rsidRPr="00C23019" w:rsidTr="00D439B8">
        <w:trPr>
          <w:cnfStyle w:val="000000100000"/>
        </w:trPr>
        <w:tc>
          <w:tcPr>
            <w:cnfStyle w:val="00100000000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Обзор литературы по теме: «Профилактика ДДТТ и ПДД» </w:t>
            </w:r>
            <w:r w:rsidRPr="00C23019">
              <w:rPr>
                <w:rFonts w:ascii="Times New Roman" w:hAnsi="Times New Roman"/>
                <w:sz w:val="28"/>
              </w:rPr>
              <w:lastRenderedPageBreak/>
              <w:t xml:space="preserve">1. Журналы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lastRenderedPageBreak/>
              <w:t>В течение года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Заведующий, воспитатели групп</w:t>
            </w:r>
          </w:p>
        </w:tc>
      </w:tr>
    </w:tbl>
    <w:p w:rsidR="002C457E" w:rsidRPr="00C23019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2C457E" w:rsidRPr="00C23019" w:rsidRDefault="002C457E" w:rsidP="002C457E">
      <w:pPr>
        <w:pStyle w:val="a8"/>
        <w:numPr>
          <w:ilvl w:val="0"/>
          <w:numId w:val="4"/>
        </w:numPr>
        <w:rPr>
          <w:rFonts w:ascii="Times New Roman" w:hAnsi="Times New Roman"/>
          <w:b/>
          <w:sz w:val="32"/>
        </w:rPr>
      </w:pPr>
      <w:r w:rsidRPr="00C23019">
        <w:rPr>
          <w:rFonts w:ascii="Times New Roman" w:hAnsi="Times New Roman"/>
          <w:b/>
          <w:sz w:val="32"/>
        </w:rPr>
        <w:t>Работа с родителями</w:t>
      </w:r>
    </w:p>
    <w:tbl>
      <w:tblPr>
        <w:tblStyle w:val="-3"/>
        <w:tblW w:w="10387" w:type="dxa"/>
        <w:tblInd w:w="-176" w:type="dxa"/>
        <w:tblLook w:val="04A0"/>
      </w:tblPr>
      <w:tblGrid>
        <w:gridCol w:w="1526"/>
        <w:gridCol w:w="3969"/>
        <w:gridCol w:w="2377"/>
        <w:gridCol w:w="2515"/>
      </w:tblGrid>
      <w:tr w:rsidR="002C457E" w:rsidRPr="00C23019" w:rsidTr="00D439B8">
        <w:trPr>
          <w:cnfStyle w:val="100000000000"/>
        </w:trPr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№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Категории </w:t>
            </w:r>
          </w:p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работников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jc w:val="center"/>
              <w:cnfStyle w:val="100000000000"/>
              <w:rPr>
                <w:rFonts w:ascii="Times New Roman" w:hAnsi="Times New Roman"/>
                <w:b w:val="0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Срок</w:t>
            </w:r>
          </w:p>
        </w:tc>
      </w:tr>
      <w:tr w:rsidR="002C457E" w:rsidRPr="00C23019" w:rsidTr="00D439B8">
        <w:trPr>
          <w:cnfStyle w:val="000000100000"/>
        </w:trPr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Включать в групповые родительские собрания вопросы по ПДД. Например, «Родители – образец поведения на дорогах и улицах» и др.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E" w:rsidRPr="00C23019" w:rsidRDefault="002C457E" w:rsidP="00D439B8">
            <w:pPr>
              <w:tabs>
                <w:tab w:val="left" w:pos="4995"/>
              </w:tabs>
              <w:cnfStyle w:val="00000010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2C457E" w:rsidRPr="00C23019" w:rsidTr="00D439B8">
        <w:trPr>
          <w:cnfStyle w:val="000000010000"/>
        </w:trPr>
        <w:tc>
          <w:tcPr>
            <w:cnfStyle w:val="00100000000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tabs>
                <w:tab w:val="left" w:pos="4995"/>
              </w:tabs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Помещать в родительские уголки информационно-справочный материал по обучению детей правам безопасного поведения на дорогах и улице.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E" w:rsidRPr="00C23019" w:rsidRDefault="002C457E" w:rsidP="00D439B8">
            <w:pPr>
              <w:cnfStyle w:val="000000010000"/>
              <w:rPr>
                <w:rFonts w:ascii="Times New Roman" w:hAnsi="Times New Roman"/>
                <w:sz w:val="28"/>
              </w:rPr>
            </w:pPr>
            <w:r w:rsidRPr="00C23019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</w:tbl>
    <w:p w:rsidR="002C457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2C457E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2C457E" w:rsidRPr="00D46822" w:rsidRDefault="002C457E" w:rsidP="002C457E">
      <w:pPr>
        <w:tabs>
          <w:tab w:val="left" w:pos="4995"/>
        </w:tabs>
        <w:rPr>
          <w:rFonts w:ascii="Times New Roman" w:hAnsi="Times New Roman"/>
          <w:sz w:val="28"/>
        </w:rPr>
      </w:pPr>
      <w:r w:rsidRPr="00A57CD1">
        <w:rPr>
          <w:rFonts w:ascii="Times New Roman" w:hAnsi="Times New Roman"/>
          <w:noProof/>
          <w:sz w:val="28"/>
        </w:rPr>
        <w:drawing>
          <wp:inline distT="0" distB="0" distL="0" distR="0">
            <wp:extent cx="6188710" cy="4456166"/>
            <wp:effectExtent l="19050" t="0" r="2540" b="0"/>
            <wp:docPr id="5" name="Рисунок 1" descr="C:\Documents and Settings\Admin\Local Settings\Temporary Internet Files\Content.Word\IMG-201410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-20141001-WA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45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C1D" w:rsidRDefault="00D54C1D">
      <w:pPr>
        <w:rPr>
          <w:sz w:val="2"/>
          <w:szCs w:val="2"/>
        </w:rPr>
      </w:pPr>
    </w:p>
    <w:sectPr w:rsidR="00D54C1D" w:rsidSect="004A44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523" w:rsidRDefault="00820523" w:rsidP="00D54C1D">
      <w:r>
        <w:separator/>
      </w:r>
    </w:p>
  </w:endnote>
  <w:endnote w:type="continuationSeparator" w:id="1">
    <w:p w:rsidR="00820523" w:rsidRDefault="00820523" w:rsidP="00D54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279343"/>
      <w:docPartObj>
        <w:docPartGallery w:val="Page Numbers (Bottom of Page)"/>
        <w:docPartUnique/>
      </w:docPartObj>
    </w:sdtPr>
    <w:sdtContent>
      <w:p w:rsidR="002C457E" w:rsidRDefault="002C457E">
        <w:pPr>
          <w:pStyle w:val="a9"/>
          <w:jc w:val="right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2C457E" w:rsidRDefault="002C45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523" w:rsidRDefault="00820523"/>
  </w:footnote>
  <w:footnote w:type="continuationSeparator" w:id="1">
    <w:p w:rsidR="00820523" w:rsidRDefault="008205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8633D"/>
    <w:multiLevelType w:val="hybridMultilevel"/>
    <w:tmpl w:val="C848129C"/>
    <w:lvl w:ilvl="0" w:tplc="19C021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C2EBD"/>
    <w:multiLevelType w:val="hybridMultilevel"/>
    <w:tmpl w:val="FD762AB2"/>
    <w:lvl w:ilvl="0" w:tplc="2026BF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B2AFC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B67E8"/>
    <w:multiLevelType w:val="hybridMultilevel"/>
    <w:tmpl w:val="FBD84D5A"/>
    <w:lvl w:ilvl="0" w:tplc="FDC8895C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B865E1F"/>
    <w:multiLevelType w:val="multilevel"/>
    <w:tmpl w:val="71AA04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54C1D"/>
    <w:rsid w:val="002C457E"/>
    <w:rsid w:val="00820523"/>
    <w:rsid w:val="00D5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4C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4C1D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D54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D54C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3">
    <w:name w:val="Основной текст (3)_"/>
    <w:basedOn w:val="a0"/>
    <w:link w:val="30"/>
    <w:rsid w:val="00D54C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sid w:val="00D54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D54C1D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1">
    <w:name w:val="Колонтитул (2)_"/>
    <w:basedOn w:val="a0"/>
    <w:link w:val="22"/>
    <w:rsid w:val="00D54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Колонтитул_"/>
    <w:basedOn w:val="a0"/>
    <w:link w:val="a7"/>
    <w:rsid w:val="00D54C1D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D54C1D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D54C1D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56"/>
      <w:szCs w:val="56"/>
    </w:rPr>
  </w:style>
  <w:style w:type="paragraph" w:customStyle="1" w:styleId="30">
    <w:name w:val="Основной текст (3)"/>
    <w:basedOn w:val="a"/>
    <w:link w:val="3"/>
    <w:rsid w:val="00D54C1D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rsid w:val="00D54C1D"/>
    <w:pPr>
      <w:shd w:val="clear" w:color="auto" w:fill="FFFFFF"/>
      <w:spacing w:before="2400" w:after="12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54C1D"/>
    <w:pPr>
      <w:shd w:val="clear" w:color="auto" w:fill="FFFFFF"/>
      <w:spacing w:before="1260" w:line="0" w:lineRule="atLeast"/>
    </w:pPr>
    <w:rPr>
      <w:rFonts w:ascii="Consolas" w:eastAsia="Consolas" w:hAnsi="Consolas" w:cs="Consolas"/>
      <w:sz w:val="10"/>
      <w:szCs w:val="10"/>
    </w:rPr>
  </w:style>
  <w:style w:type="paragraph" w:customStyle="1" w:styleId="22">
    <w:name w:val="Колонтитул (2)"/>
    <w:basedOn w:val="a"/>
    <w:link w:val="21"/>
    <w:rsid w:val="00D54C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7">
    <w:name w:val="Колонтитул"/>
    <w:basedOn w:val="a"/>
    <w:link w:val="a6"/>
    <w:rsid w:val="00D54C1D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styleId="a8">
    <w:name w:val="List Paragraph"/>
    <w:basedOn w:val="a"/>
    <w:uiPriority w:val="34"/>
    <w:qFormat/>
    <w:rsid w:val="002C457E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9">
    <w:name w:val="footer"/>
    <w:basedOn w:val="a"/>
    <w:link w:val="aa"/>
    <w:uiPriority w:val="99"/>
    <w:unhideWhenUsed/>
    <w:rsid w:val="002C457E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2C457E"/>
    <w:rPr>
      <w:rFonts w:ascii="Calibri" w:eastAsia="Times New Roman" w:hAnsi="Calibri" w:cs="Times New Roman"/>
      <w:sz w:val="22"/>
      <w:szCs w:val="22"/>
      <w:lang w:bidi="ar-SA"/>
    </w:rPr>
  </w:style>
  <w:style w:type="table" w:styleId="-3">
    <w:name w:val="Light Grid Accent 3"/>
    <w:basedOn w:val="a1"/>
    <w:uiPriority w:val="62"/>
    <w:rsid w:val="002C457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2C45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457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2.00\media\image1.jpe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Users\User\AppData\Local\Temp\FineReader12.00\media\image3.jpe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file:///C:\Users\User\AppData\Local\Temp\FineReader12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1473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2019-02-06T10:50:00Z</dcterms:created>
  <dcterms:modified xsi:type="dcterms:W3CDTF">2019-02-06T10:53:00Z</dcterms:modified>
</cp:coreProperties>
</file>